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DC1B5" w14:textId="77777777" w:rsidR="004D15E2" w:rsidRPr="00395C64" w:rsidRDefault="00186EC9" w:rsidP="00395C64">
      <w:pPr>
        <w:pStyle w:val="1Maintitle"/>
      </w:pPr>
      <w:r>
        <w:rPr>
          <w:noProof/>
        </w:rPr>
        <w:drawing>
          <wp:anchor distT="0" distB="0" distL="114300" distR="114300" simplePos="0" relativeHeight="251661824" behindDoc="0" locked="0" layoutInCell="1" allowOverlap="1" wp14:anchorId="13AEA2DF" wp14:editId="2DAB0560">
            <wp:simplePos x="0" y="0"/>
            <wp:positionH relativeFrom="column">
              <wp:posOffset>4029075</wp:posOffset>
            </wp:positionH>
            <wp:positionV relativeFrom="paragraph">
              <wp:posOffset>-1223645</wp:posOffset>
            </wp:positionV>
            <wp:extent cx="2114550" cy="4229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22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29F7">
        <w:rPr>
          <w:noProof/>
          <w:sz w:val="32"/>
        </w:rPr>
        <w:drawing>
          <wp:anchor distT="0" distB="0" distL="114300" distR="114300" simplePos="0" relativeHeight="251656704" behindDoc="1" locked="0" layoutInCell="1" allowOverlap="1" wp14:anchorId="1D503F16" wp14:editId="2A90E504">
            <wp:simplePos x="0" y="0"/>
            <wp:positionH relativeFrom="column">
              <wp:posOffset>-19050</wp:posOffset>
            </wp:positionH>
            <wp:positionV relativeFrom="page">
              <wp:posOffset>542925</wp:posOffset>
            </wp:positionV>
            <wp:extent cx="2028825" cy="680085"/>
            <wp:effectExtent l="0" t="0" r="0" b="0"/>
            <wp:wrapTight wrapText="bothSides">
              <wp:wrapPolygon edited="0">
                <wp:start x="0" y="0"/>
                <wp:lineTo x="0" y="21176"/>
                <wp:lineTo x="21499" y="21176"/>
                <wp:lineTo x="21499" y="0"/>
                <wp:lineTo x="0" y="0"/>
              </wp:wrapPolygon>
            </wp:wrapTight>
            <wp:docPr id="4" name="Picture 4" descr="C:\Users\fahmida.yasmin\AppData\Local\Microsoft\Windows\Temporary Internet Files\Content.Word\MSC_Mai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hmida.yasmin\AppData\Local\Microsoft\Windows\Temporary Internet Files\Content.Word\MSC_Main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882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95C64" w:rsidRPr="00395C64">
        <w:t xml:space="preserve"> </w:t>
      </w:r>
      <w:r w:rsidR="00395C64">
        <w:t xml:space="preserve">Contract for </w:t>
      </w:r>
      <w:commentRangeStart w:id="0"/>
      <w:r w:rsidR="00395C64">
        <w:t>Journey to Medicine Summer/Easter School</w:t>
      </w:r>
      <w:commentRangeEnd w:id="0"/>
      <w:r w:rsidR="00F41F47">
        <w:rPr>
          <w:rStyle w:val="CommentReference"/>
          <w:color w:val="auto"/>
        </w:rPr>
        <w:commentReference w:id="0"/>
      </w:r>
      <w:r w:rsidR="00395C64">
        <w:t xml:space="preserve"> </w:t>
      </w:r>
      <w:r w:rsidR="00F41F47">
        <w:t>d</w:t>
      </w:r>
      <w:r w:rsidR="00395C64">
        <w:t>elivery</w:t>
      </w:r>
    </w:p>
    <w:p w14:paraId="596B5852" w14:textId="77777777" w:rsidR="004128DC" w:rsidRDefault="004128DC"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p>
    <w:p w14:paraId="700043E5" w14:textId="77777777" w:rsidR="00C26BD8" w:rsidRDefault="00C26BD8" w:rsidP="00C26BD8">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r>
        <w:rPr>
          <w:rFonts w:asciiTheme="majorHAnsi" w:hAnsiTheme="majorHAnsi" w:cstheme="majorHAnsi"/>
        </w:rPr>
        <w:t>This contract is made th</w:t>
      </w:r>
      <w:bookmarkStart w:id="1" w:name="_GoBack"/>
      <w:bookmarkEnd w:id="1"/>
      <w:r>
        <w:rPr>
          <w:rFonts w:asciiTheme="majorHAnsi" w:hAnsiTheme="majorHAnsi" w:cstheme="majorHAnsi"/>
        </w:rPr>
        <w:t xml:space="preserve">is </w:t>
      </w:r>
      <w:r w:rsidR="00395C64" w:rsidRPr="00395C64">
        <w:rPr>
          <w:rFonts w:asciiTheme="majorHAnsi" w:hAnsiTheme="majorHAnsi" w:cstheme="majorHAnsi"/>
          <w:highlight w:val="yellow"/>
        </w:rPr>
        <w:t>[</w:t>
      </w:r>
      <w:r w:rsidRPr="00395C64">
        <w:rPr>
          <w:rFonts w:asciiTheme="majorHAnsi" w:hAnsiTheme="majorHAnsi" w:cstheme="majorHAnsi"/>
          <w:highlight w:val="yellow"/>
        </w:rPr>
        <w:t>INSERT DATE</w:t>
      </w:r>
      <w:r w:rsidR="00395C64" w:rsidRPr="00395C64">
        <w:rPr>
          <w:rFonts w:asciiTheme="majorHAnsi" w:hAnsiTheme="majorHAnsi" w:cstheme="majorHAnsi"/>
          <w:highlight w:val="yellow"/>
        </w:rPr>
        <w:t>]</w:t>
      </w:r>
      <w:r>
        <w:rPr>
          <w:rFonts w:asciiTheme="majorHAnsi" w:hAnsiTheme="majorHAnsi" w:cstheme="majorHAnsi"/>
        </w:rPr>
        <w:t xml:space="preserve"> between: </w:t>
      </w:r>
    </w:p>
    <w:p w14:paraId="5539A745" w14:textId="77777777" w:rsidR="00C26BD8" w:rsidRDefault="00C26BD8"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p>
    <w:p w14:paraId="1FD2DE4E" w14:textId="77777777" w:rsidR="00C26BD8" w:rsidRDefault="00C26BD8" w:rsidP="00F41F47">
      <w:pPr>
        <w:pStyle w:val="5Normaltext"/>
      </w:pPr>
      <w:r>
        <w:t xml:space="preserve">The </w:t>
      </w:r>
      <w:r w:rsidRPr="00395C64">
        <w:rPr>
          <w:highlight w:val="yellow"/>
        </w:rPr>
        <w:t>[</w:t>
      </w:r>
      <w:r w:rsidR="00395C64">
        <w:rPr>
          <w:highlight w:val="yellow"/>
        </w:rPr>
        <w:t>NAME OF THE MEDICAL SCHOOL</w:t>
      </w:r>
      <w:r w:rsidRPr="00395C64">
        <w:rPr>
          <w:highlight w:val="yellow"/>
        </w:rPr>
        <w:t>]</w:t>
      </w:r>
    </w:p>
    <w:p w14:paraId="77A720D0" w14:textId="77777777" w:rsidR="00C26BD8" w:rsidRDefault="00C26BD8"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r>
        <w:rPr>
          <w:rFonts w:asciiTheme="majorHAnsi" w:hAnsiTheme="majorHAnsi" w:cstheme="majorHAnsi"/>
        </w:rPr>
        <w:tab/>
        <w:t xml:space="preserve"> </w:t>
      </w:r>
    </w:p>
    <w:p w14:paraId="61A2BA88" w14:textId="77777777" w:rsidR="00C26BD8" w:rsidRDefault="00C26BD8" w:rsidP="00F41F47">
      <w:pPr>
        <w:pStyle w:val="5Normaltext"/>
      </w:pPr>
      <w:r>
        <w:t>Hereinafter called</w:t>
      </w:r>
      <w:r>
        <w:tab/>
      </w:r>
      <w:r>
        <w:tab/>
      </w:r>
      <w:r>
        <w:tab/>
      </w:r>
      <w:r>
        <w:tab/>
        <w:t xml:space="preserve"> </w:t>
      </w:r>
    </w:p>
    <w:p w14:paraId="3ADACDB2" w14:textId="77777777" w:rsidR="00C26BD8" w:rsidRDefault="00C26BD8" w:rsidP="00F41F47">
      <w:pPr>
        <w:pStyle w:val="5Normaltext"/>
      </w:pPr>
      <w:r>
        <w:t>“the Contractor”</w:t>
      </w:r>
      <w:r>
        <w:tab/>
      </w:r>
      <w:r>
        <w:tab/>
      </w:r>
      <w:r>
        <w:tab/>
      </w:r>
      <w:r>
        <w:tab/>
      </w:r>
    </w:p>
    <w:p w14:paraId="7711FAC8" w14:textId="77777777" w:rsidR="00C26BD8" w:rsidRDefault="00C26BD8"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p>
    <w:p w14:paraId="07CEB1B0" w14:textId="77777777" w:rsidR="00C26BD8" w:rsidRDefault="00C26BD8" w:rsidP="00F41F47">
      <w:pPr>
        <w:pStyle w:val="5Normaltext"/>
      </w:pPr>
      <w:r>
        <w:t>The Medical Schools Council (MSC)</w:t>
      </w:r>
      <w:r w:rsidR="00395C64">
        <w:br/>
      </w:r>
      <w:r>
        <w:t>Woburn House</w:t>
      </w:r>
      <w:r w:rsidR="00395C64">
        <w:br/>
      </w:r>
      <w:r>
        <w:t>20 Tavistock Square</w:t>
      </w:r>
      <w:r w:rsidR="00395C64">
        <w:br/>
      </w:r>
      <w:r>
        <w:t>LONDON</w:t>
      </w:r>
      <w:r w:rsidR="00395C64">
        <w:br/>
      </w:r>
      <w:r>
        <w:t xml:space="preserve">WC1H </w:t>
      </w:r>
      <w:commentRangeStart w:id="2"/>
      <w:r>
        <w:t>9HQ</w:t>
      </w:r>
      <w:commentRangeEnd w:id="2"/>
      <w:r w:rsidR="00F41F47">
        <w:rPr>
          <w:rStyle w:val="CommentReference"/>
        </w:rPr>
        <w:commentReference w:id="2"/>
      </w:r>
    </w:p>
    <w:p w14:paraId="1F835720" w14:textId="77777777" w:rsidR="00C26BD8" w:rsidRDefault="00C26BD8"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p>
    <w:p w14:paraId="0CB22438" w14:textId="77777777" w:rsidR="00C26BD8" w:rsidRDefault="00C26BD8" w:rsidP="00F41F47">
      <w:pPr>
        <w:pStyle w:val="5Normaltext"/>
      </w:pPr>
      <w:r>
        <w:t>Hereinafter called</w:t>
      </w:r>
    </w:p>
    <w:p w14:paraId="292437A9" w14:textId="77777777" w:rsidR="00C26BD8" w:rsidRDefault="00C26BD8" w:rsidP="00F41F47">
      <w:pPr>
        <w:pStyle w:val="5Normaltext"/>
      </w:pPr>
      <w:r>
        <w:t>“MSC”</w:t>
      </w:r>
    </w:p>
    <w:p w14:paraId="6D781486" w14:textId="374CCAD4" w:rsidR="00C26BD8" w:rsidRDefault="00C26BD8"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r>
        <w:rPr>
          <w:rFonts w:asciiTheme="majorHAnsi" w:hAnsiTheme="majorHAnsi" w:cstheme="majorHAnsi"/>
        </w:rPr>
        <w:t>__________________________________________________________________</w:t>
      </w:r>
      <w:r w:rsidR="00EE6FE4">
        <w:rPr>
          <w:rFonts w:asciiTheme="majorHAnsi" w:hAnsiTheme="majorHAnsi" w:cstheme="majorHAnsi"/>
        </w:rPr>
        <w:t>______________________</w:t>
      </w:r>
    </w:p>
    <w:p w14:paraId="32B8597C" w14:textId="77777777" w:rsidR="00395C64" w:rsidRDefault="00395C64" w:rsidP="00C26B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pPr>
    </w:p>
    <w:p w14:paraId="654DA6D0" w14:textId="77777777" w:rsidR="00C26BD8" w:rsidRDefault="00C26BD8" w:rsidP="00F41F47">
      <w:pPr>
        <w:pStyle w:val="5Normaltext"/>
      </w:pPr>
      <w:r>
        <w:t>It is hereby agreed as follows:</w:t>
      </w:r>
    </w:p>
    <w:p w14:paraId="6F055F50" w14:textId="77777777" w:rsidR="00C26BD8" w:rsidRPr="00395C64" w:rsidRDefault="00C26BD8" w:rsidP="00F41F47">
      <w:pPr>
        <w:pStyle w:val="3Headings"/>
        <w:numPr>
          <w:ilvl w:val="0"/>
          <w:numId w:val="9"/>
        </w:numPr>
      </w:pPr>
      <w:r>
        <w:t>Scope of work</w:t>
      </w:r>
    </w:p>
    <w:p w14:paraId="3C267387" w14:textId="77777777" w:rsidR="00C26BD8" w:rsidRDefault="00C26BD8" w:rsidP="00F41F47">
      <w:pPr>
        <w:pStyle w:val="5Normaltext"/>
      </w:pPr>
      <w:r>
        <w:t>The Contractor will deliver a residential summer or Easter school in accordance with the schedule in Appendix A.</w:t>
      </w:r>
    </w:p>
    <w:p w14:paraId="2A2AD870" w14:textId="77777777" w:rsidR="00186EC9" w:rsidRDefault="00C26BD8" w:rsidP="00186EC9">
      <w:pPr>
        <w:pStyle w:val="5Normaltext"/>
      </w:pPr>
      <w:r>
        <w:t>The Contractor will work with the MSC to deliver a residential summer or Easter school to support young people from disadvantaged backgrounds to consider and apply for medicine.  We will evaluate the programme to understand its effectiveness in encouraging diversity within the medical profession</w:t>
      </w:r>
      <w:r w:rsidR="00186EC9">
        <w:t>.</w:t>
      </w:r>
      <w:r>
        <w:t xml:space="preserve"> </w:t>
      </w:r>
    </w:p>
    <w:p w14:paraId="48BE04B9" w14:textId="77777777" w:rsidR="00C26BD8" w:rsidRDefault="00186EC9" w:rsidP="00F41F47">
      <w:pPr>
        <w:pStyle w:val="5Normaltext"/>
      </w:pPr>
      <w:r>
        <w:t xml:space="preserve">The briefing and the terms and conditions herein set out shall together comprise the contract.  </w:t>
      </w:r>
    </w:p>
    <w:p w14:paraId="3CC80459" w14:textId="77777777" w:rsidR="00186EC9" w:rsidRDefault="00186EC9" w:rsidP="00F41F47">
      <w:pPr>
        <w:pStyle w:val="5Normaltext"/>
      </w:pPr>
    </w:p>
    <w:p w14:paraId="605BADAF" w14:textId="77777777" w:rsidR="00395C64" w:rsidRDefault="00395C64" w:rsidP="00C26BD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8" w:lineRule="atLeast"/>
        <w:rPr>
          <w:rFonts w:asciiTheme="majorHAnsi" w:hAnsiTheme="majorHAnsi" w:cstheme="majorHAnsi"/>
        </w:rPr>
        <w:sectPr w:rsidR="00395C64" w:rsidSect="00924BC8">
          <w:footerReference w:type="default" r:id="rId13"/>
          <w:pgSz w:w="11906" w:h="16838"/>
          <w:pgMar w:top="2977" w:right="1080" w:bottom="1440" w:left="1080" w:header="708" w:footer="708" w:gutter="0"/>
          <w:cols w:space="708"/>
          <w:docGrid w:linePitch="360"/>
        </w:sectPr>
      </w:pPr>
    </w:p>
    <w:p w14:paraId="38230D3C" w14:textId="77777777" w:rsidR="00186EC9" w:rsidRPr="00395C64" w:rsidRDefault="00186EC9" w:rsidP="00186EC9">
      <w:pPr>
        <w:pStyle w:val="3Headings"/>
        <w:numPr>
          <w:ilvl w:val="0"/>
          <w:numId w:val="9"/>
        </w:numPr>
        <w:rPr>
          <w:b/>
        </w:rPr>
      </w:pPr>
      <w:r>
        <w:lastRenderedPageBreak/>
        <w:t>Assignment of subcontracting</w:t>
      </w:r>
    </w:p>
    <w:p w14:paraId="33BF7789" w14:textId="77777777" w:rsidR="00186EC9" w:rsidRDefault="00186EC9" w:rsidP="00186EC9">
      <w:pPr>
        <w:pStyle w:val="5Normaltext"/>
      </w:pPr>
      <w:r>
        <w:t>The Contractor shall not assign or subcontract the services to be provided under the contract or any of its rights or obligations there under without the previous written consent of MSC</w:t>
      </w:r>
    </w:p>
    <w:p w14:paraId="53599A36" w14:textId="77777777" w:rsidR="00C26BD8" w:rsidRPr="00F41F47" w:rsidRDefault="00C26BD8" w:rsidP="00F41F47">
      <w:pPr>
        <w:pStyle w:val="3Headings"/>
        <w:numPr>
          <w:ilvl w:val="0"/>
          <w:numId w:val="9"/>
        </w:numPr>
      </w:pPr>
      <w:r>
        <w:t>Contacts and Steering Group</w:t>
      </w:r>
    </w:p>
    <w:p w14:paraId="2F7DE27C" w14:textId="77777777" w:rsidR="00C26BD8" w:rsidRDefault="00C26BD8" w:rsidP="00F41F47">
      <w:pPr>
        <w:pStyle w:val="5Normaltext"/>
      </w:pPr>
      <w:r>
        <w:t xml:space="preserve">MSC’s contacts will be: </w:t>
      </w:r>
      <w:r>
        <w:tab/>
        <w:t xml:space="preserve"> </w:t>
      </w:r>
    </w:p>
    <w:p w14:paraId="0B6672DC" w14:textId="77777777" w:rsidR="00C26BD8" w:rsidRDefault="00C26BD8" w:rsidP="00F41F47">
      <w:pPr>
        <w:pStyle w:val="5Normaltext"/>
        <w:ind w:left="720"/>
      </w:pPr>
      <w:r>
        <w:t xml:space="preserve">Ceri </w:t>
      </w:r>
      <w:proofErr w:type="spellStart"/>
      <w:r>
        <w:t>Nursaw</w:t>
      </w:r>
      <w:proofErr w:type="spellEnd"/>
      <w:r>
        <w:t xml:space="preserve"> </w:t>
      </w:r>
      <w:r>
        <w:tab/>
      </w:r>
      <w:r>
        <w:tab/>
      </w:r>
      <w:r>
        <w:tab/>
        <w:t>Tel:</w:t>
      </w:r>
      <w:r>
        <w:tab/>
        <w:t>07738560456</w:t>
      </w:r>
      <w:r w:rsidR="00F41F47">
        <w:br/>
      </w:r>
      <w:r>
        <w:t xml:space="preserve">Clare </w:t>
      </w:r>
      <w:proofErr w:type="gramStart"/>
      <w:r>
        <w:t xml:space="preserve">Owen  </w:t>
      </w:r>
      <w:r>
        <w:tab/>
      </w:r>
      <w:proofErr w:type="gramEnd"/>
      <w:r>
        <w:tab/>
      </w:r>
      <w:r>
        <w:tab/>
        <w:t>Tel</w:t>
      </w:r>
      <w:r w:rsidR="00F41F47">
        <w:t>:</w:t>
      </w:r>
      <w:r>
        <w:rPr>
          <w:b/>
        </w:rPr>
        <w:tab/>
      </w:r>
      <w:r>
        <w:t>02074195522</w:t>
      </w:r>
    </w:p>
    <w:p w14:paraId="74512428" w14:textId="77777777" w:rsidR="00C26BD8" w:rsidRDefault="00C26BD8" w:rsidP="00F41F47">
      <w:pPr>
        <w:pStyle w:val="5Normaltext"/>
      </w:pPr>
      <w:r>
        <w:t xml:space="preserve">The Contractor's contacts will be: </w:t>
      </w:r>
      <w:r>
        <w:tab/>
      </w:r>
    </w:p>
    <w:p w14:paraId="67E5023F" w14:textId="77777777" w:rsidR="00C26BD8" w:rsidRDefault="00C26BD8" w:rsidP="00F41F47">
      <w:pPr>
        <w:pStyle w:val="5Normaltext"/>
        <w:ind w:firstLine="720"/>
      </w:pPr>
      <w:r w:rsidRPr="00F41F47">
        <w:rPr>
          <w:highlight w:val="yellow"/>
        </w:rPr>
        <w:t>[</w:t>
      </w:r>
      <w:r w:rsidR="00F41F47" w:rsidRPr="00F41F47">
        <w:rPr>
          <w:highlight w:val="yellow"/>
        </w:rPr>
        <w:t>NAME</w:t>
      </w:r>
      <w:r w:rsidRPr="00F41F47">
        <w:rPr>
          <w:highlight w:val="yellow"/>
        </w:rPr>
        <w:t>]</w:t>
      </w:r>
      <w:r>
        <w:tab/>
      </w:r>
      <w:r>
        <w:tab/>
      </w:r>
      <w:r>
        <w:tab/>
      </w:r>
      <w:r>
        <w:tab/>
        <w:t>Tel:</w:t>
      </w:r>
      <w:r>
        <w:tab/>
      </w:r>
      <w:r w:rsidRPr="00F41F47">
        <w:rPr>
          <w:highlight w:val="yellow"/>
          <w:lang w:val="en-US"/>
        </w:rPr>
        <w:t>[</w:t>
      </w:r>
      <w:r w:rsidR="00F41F47" w:rsidRPr="00F41F47">
        <w:rPr>
          <w:highlight w:val="yellow"/>
          <w:lang w:val="en-US"/>
        </w:rPr>
        <w:t>NUMBER</w:t>
      </w:r>
      <w:r w:rsidRPr="00F41F47">
        <w:rPr>
          <w:highlight w:val="yellow"/>
          <w:lang w:val="en-US"/>
        </w:rPr>
        <w:t>]</w:t>
      </w:r>
      <w:r>
        <w:tab/>
      </w:r>
      <w:r>
        <w:tab/>
      </w:r>
      <w:r>
        <w:tab/>
      </w:r>
    </w:p>
    <w:p w14:paraId="5794247F" w14:textId="77777777" w:rsidR="00C26BD8" w:rsidRDefault="00C26BD8" w:rsidP="00F41F47">
      <w:pPr>
        <w:pStyle w:val="3Headings"/>
        <w:numPr>
          <w:ilvl w:val="0"/>
          <w:numId w:val="9"/>
        </w:numPr>
      </w:pPr>
      <w:r>
        <w:t>Publicity</w:t>
      </w:r>
    </w:p>
    <w:p w14:paraId="6948EE68" w14:textId="77777777" w:rsidR="00C26BD8" w:rsidRDefault="00C26BD8" w:rsidP="00F41F47">
      <w:pPr>
        <w:pStyle w:val="5Normaltext"/>
      </w:pPr>
      <w:r>
        <w:t>The Contractor shall not without MSC’s prior consent disclose by way of press release or similar publicity to any third party anything which relates to the services provided under the contract save as is necessary in the execution thereof.</w:t>
      </w:r>
    </w:p>
    <w:p w14:paraId="2DEEF68E" w14:textId="77777777" w:rsidR="00C26BD8" w:rsidRPr="00F41F47" w:rsidRDefault="00C26BD8" w:rsidP="00F41F47">
      <w:pPr>
        <w:pStyle w:val="3Headings"/>
        <w:numPr>
          <w:ilvl w:val="0"/>
          <w:numId w:val="9"/>
        </w:numPr>
      </w:pPr>
      <w:r>
        <w:t>Confidentiality</w:t>
      </w:r>
    </w:p>
    <w:p w14:paraId="43757935" w14:textId="77777777" w:rsidR="00C26BD8" w:rsidRDefault="00C26BD8" w:rsidP="00F41F47">
      <w:pPr>
        <w:pStyle w:val="5Normaltext"/>
      </w:pPr>
      <w:r>
        <w:t>The Contractor will respect and maintain the confidentiality of any information given to them by MSC or its agencies and will not reveal any part of such information or any part of the project to a third party save as is necessary in the execution thereof.</w:t>
      </w:r>
    </w:p>
    <w:p w14:paraId="0CB7B502" w14:textId="77777777" w:rsidR="00C26BD8" w:rsidRPr="00F41F47" w:rsidRDefault="00C26BD8" w:rsidP="00F41F47">
      <w:pPr>
        <w:pStyle w:val="3Headings"/>
        <w:numPr>
          <w:ilvl w:val="0"/>
          <w:numId w:val="9"/>
        </w:numPr>
      </w:pPr>
      <w:r>
        <w:t xml:space="preserve">Use of Data </w:t>
      </w:r>
    </w:p>
    <w:p w14:paraId="7EA7BD87" w14:textId="77777777" w:rsidR="00F41F47" w:rsidRPr="00F41F47" w:rsidRDefault="00C26BD8" w:rsidP="00F41F47">
      <w:pPr>
        <w:pStyle w:val="5Normaltext"/>
        <w:numPr>
          <w:ilvl w:val="0"/>
          <w:numId w:val="10"/>
        </w:numPr>
        <w:rPr>
          <w:lang w:val="en-US"/>
        </w:rPr>
      </w:pPr>
      <w:r>
        <w:rPr>
          <w:lang w:val="en-US"/>
        </w:rPr>
        <w:t xml:space="preserve">The Contractor will share the information about its summer school participants with the MSC.  </w:t>
      </w:r>
    </w:p>
    <w:p w14:paraId="041EDFE7" w14:textId="77777777" w:rsidR="00C26BD8" w:rsidRDefault="00C26BD8" w:rsidP="00F41F47">
      <w:pPr>
        <w:pStyle w:val="5Normaltext"/>
        <w:numPr>
          <w:ilvl w:val="0"/>
          <w:numId w:val="10"/>
        </w:numPr>
        <w:rPr>
          <w:lang w:val="en-US"/>
        </w:rPr>
      </w:pPr>
      <w:r>
        <w:rPr>
          <w:lang w:val="en-US"/>
        </w:rPr>
        <w:t>The Contractor will comply with the General Data Protection Regulations in its use of data.</w:t>
      </w:r>
    </w:p>
    <w:p w14:paraId="2F805E23" w14:textId="77777777" w:rsidR="00C26BD8" w:rsidRDefault="00C26BD8" w:rsidP="00F41F47">
      <w:pPr>
        <w:pStyle w:val="5Normaltext"/>
        <w:numPr>
          <w:ilvl w:val="0"/>
          <w:numId w:val="10"/>
        </w:numPr>
        <w:rPr>
          <w:lang w:val="en-US"/>
        </w:rPr>
      </w:pPr>
      <w:r>
        <w:rPr>
          <w:lang w:val="en-US"/>
        </w:rPr>
        <w:t>Data supplied by MSC to the Contractor shall not be used by the Contractor for any purpose other than that outlined in the Work Plan.</w:t>
      </w:r>
    </w:p>
    <w:p w14:paraId="6AA8278C" w14:textId="77777777" w:rsidR="00C26BD8" w:rsidRDefault="00C26BD8" w:rsidP="00F41F47">
      <w:pPr>
        <w:pStyle w:val="5Normaltext"/>
        <w:numPr>
          <w:ilvl w:val="0"/>
          <w:numId w:val="10"/>
        </w:numPr>
        <w:rPr>
          <w:lang w:val="en-US"/>
        </w:rPr>
      </w:pPr>
      <w:r>
        <w:rPr>
          <w:lang w:val="en-US"/>
        </w:rPr>
        <w:t>The Contractor will ensure that personal data is not disclosed to any third party.</w:t>
      </w:r>
    </w:p>
    <w:p w14:paraId="500226F6" w14:textId="77777777" w:rsidR="00C26BD8" w:rsidRDefault="00C26BD8" w:rsidP="00F41F47">
      <w:pPr>
        <w:pStyle w:val="5Normaltext"/>
        <w:numPr>
          <w:ilvl w:val="0"/>
          <w:numId w:val="10"/>
        </w:numPr>
        <w:rPr>
          <w:lang w:val="en-US"/>
        </w:rPr>
      </w:pPr>
      <w:r>
        <w:rPr>
          <w:lang w:val="en-US"/>
        </w:rPr>
        <w:t>The Contractor will ensure that the data is processed fairly and surrounded by proper security.</w:t>
      </w:r>
    </w:p>
    <w:p w14:paraId="7D9D83EE" w14:textId="77777777" w:rsidR="00C26BD8" w:rsidRDefault="00C26BD8" w:rsidP="00F41F47">
      <w:pPr>
        <w:pStyle w:val="5Normaltext"/>
        <w:numPr>
          <w:ilvl w:val="0"/>
          <w:numId w:val="10"/>
        </w:numPr>
        <w:rPr>
          <w:lang w:val="en-US"/>
        </w:rPr>
      </w:pPr>
      <w:r>
        <w:rPr>
          <w:lang w:val="en-US"/>
        </w:rPr>
        <w:t>The Contractor will destroy any statistical and personal data supplied when and if required to do so by MSC and provide confirmation as to its destruction in such form as MSC may reasonably require.</w:t>
      </w:r>
    </w:p>
    <w:p w14:paraId="1EDB3620" w14:textId="77777777" w:rsidR="00C26BD8" w:rsidRDefault="00C26BD8" w:rsidP="00F41F47">
      <w:pPr>
        <w:pStyle w:val="5Normaltext"/>
        <w:numPr>
          <w:ilvl w:val="0"/>
          <w:numId w:val="10"/>
        </w:numPr>
        <w:rPr>
          <w:lang w:val="en-US"/>
        </w:rPr>
      </w:pPr>
      <w:r>
        <w:rPr>
          <w:lang w:val="en-US"/>
        </w:rPr>
        <w:t xml:space="preserve">The Contractor will return any documentation supplied to it </w:t>
      </w:r>
      <w:proofErr w:type="gramStart"/>
      <w:r>
        <w:rPr>
          <w:lang w:val="en-US"/>
        </w:rPr>
        <w:t>during the course of</w:t>
      </w:r>
      <w:proofErr w:type="gramEnd"/>
      <w:r>
        <w:rPr>
          <w:lang w:val="en-US"/>
        </w:rPr>
        <w:t xml:space="preserve"> the contract by MSC for the purposes of carrying out the project when and if required to do so by MSC.</w:t>
      </w:r>
    </w:p>
    <w:p w14:paraId="5AB83C6B" w14:textId="11C2FF5C" w:rsidR="00C26BD8" w:rsidRDefault="00C26BD8" w:rsidP="00F41F47">
      <w:pPr>
        <w:pStyle w:val="5Normaltext"/>
        <w:numPr>
          <w:ilvl w:val="0"/>
          <w:numId w:val="10"/>
        </w:numPr>
        <w:rPr>
          <w:lang w:val="en-US"/>
        </w:rPr>
      </w:pPr>
      <w:r>
        <w:rPr>
          <w:lang w:val="en-US"/>
        </w:rPr>
        <w:t>The Contractor is liable for any compensation of legal costs incurred by MSC from the loss and / or misuse, of data supplied to the Contractor</w:t>
      </w:r>
    </w:p>
    <w:p w14:paraId="00CB2AB1" w14:textId="77777777" w:rsidR="00B5602B" w:rsidRPr="00F41F47" w:rsidRDefault="00B5602B" w:rsidP="00B5602B">
      <w:pPr>
        <w:pStyle w:val="5Normaltext"/>
        <w:ind w:left="720"/>
        <w:rPr>
          <w:lang w:val="en-US"/>
        </w:rPr>
      </w:pPr>
    </w:p>
    <w:p w14:paraId="68F2CA0F" w14:textId="77777777" w:rsidR="00C26BD8" w:rsidRDefault="00C26BD8" w:rsidP="00F41F47">
      <w:pPr>
        <w:pStyle w:val="3Headings"/>
        <w:numPr>
          <w:ilvl w:val="0"/>
          <w:numId w:val="9"/>
        </w:numPr>
        <w:rPr>
          <w:iCs/>
        </w:rPr>
      </w:pPr>
      <w:r>
        <w:lastRenderedPageBreak/>
        <w:t>Freedom of Information</w:t>
      </w:r>
    </w:p>
    <w:p w14:paraId="453E7E96" w14:textId="77777777" w:rsidR="00C26BD8" w:rsidRDefault="00C26BD8" w:rsidP="00C26BD8">
      <w:pPr>
        <w:pStyle w:val="PlainText"/>
        <w:spacing w:line="312" w:lineRule="auto"/>
        <w:rPr>
          <w:rFonts w:asciiTheme="majorHAnsi" w:hAnsiTheme="majorHAnsi" w:cstheme="majorHAnsi"/>
          <w:sz w:val="22"/>
          <w:szCs w:val="22"/>
        </w:rPr>
      </w:pPr>
    </w:p>
    <w:p w14:paraId="098B11DE" w14:textId="77777777" w:rsidR="00C26BD8" w:rsidRPr="00F41F47" w:rsidRDefault="00C26BD8" w:rsidP="00F41F47">
      <w:pPr>
        <w:pStyle w:val="5Normaltext"/>
      </w:pPr>
      <w:r>
        <w:t xml:space="preserve">If the Contractor receives a request under the Freedom of Information Act 2000 to disclose any information that, under this Agreement, is MSC’s Confidential Information, it will notify MSC and will consult with MSC. MSC will respond to the Contractor within 10 days after receiving the Contractor's notice if that notice requests MSC to provide information to assist the Contractor to determine </w:t>
      </w:r>
      <w:proofErr w:type="gramStart"/>
      <w:r>
        <w:t>whether or not</w:t>
      </w:r>
      <w:proofErr w:type="gramEnd"/>
      <w:r>
        <w:t xml:space="preserve"> an exemption to the Freedom of Information Act applies to the information requested under that Act.</w:t>
      </w:r>
    </w:p>
    <w:p w14:paraId="37392F2A" w14:textId="77777777" w:rsidR="00C26BD8" w:rsidRPr="00F41F47" w:rsidRDefault="00C26BD8" w:rsidP="00F41F47">
      <w:pPr>
        <w:pStyle w:val="3Headings"/>
        <w:numPr>
          <w:ilvl w:val="0"/>
          <w:numId w:val="9"/>
        </w:numPr>
      </w:pPr>
      <w:r>
        <w:t>Business Ethics and Conflict of Interest and Warranty</w:t>
      </w:r>
    </w:p>
    <w:p w14:paraId="27D33CF8" w14:textId="77777777" w:rsidR="00C26BD8" w:rsidRDefault="00C26BD8" w:rsidP="00F41F47">
      <w:pPr>
        <w:pStyle w:val="5Normaltext"/>
      </w:pPr>
      <w:r>
        <w:t>The Contractor shall maintain the highest professional standards including those necessary to avoid any real or apparent impropriety or to prevent any action or conditions which could result in conflict with MSC’s best interests.</w:t>
      </w:r>
    </w:p>
    <w:p w14:paraId="6DD6C058" w14:textId="77777777" w:rsidR="00C26BD8" w:rsidRDefault="00C26BD8" w:rsidP="00F41F47">
      <w:pPr>
        <w:pStyle w:val="5Normaltext"/>
      </w:pPr>
      <w:r>
        <w:t>The Contractor shall ensure that the information provided shall be true and accurate in all material respects and shall otherwise comply with the Work Plan as set out by MSC.</w:t>
      </w:r>
    </w:p>
    <w:p w14:paraId="629DF065" w14:textId="77777777" w:rsidR="00C26BD8" w:rsidRDefault="00C26BD8" w:rsidP="00F41F47">
      <w:pPr>
        <w:pStyle w:val="3Headings"/>
        <w:numPr>
          <w:ilvl w:val="0"/>
          <w:numId w:val="9"/>
        </w:numPr>
        <w:rPr>
          <w:sz w:val="22"/>
        </w:rPr>
      </w:pPr>
      <w:r w:rsidRPr="00F41F47">
        <w:t>Liability</w:t>
      </w:r>
    </w:p>
    <w:p w14:paraId="601C396B" w14:textId="77777777" w:rsidR="00C26BD8" w:rsidRDefault="00C26BD8" w:rsidP="00F41F47">
      <w:pPr>
        <w:pStyle w:val="5Normaltext"/>
      </w:pPr>
      <w:r>
        <w:t xml:space="preserve">The summer school delivery by the Contractor will not constitute an infringement of </w:t>
      </w:r>
      <w:proofErr w:type="gramStart"/>
      <w:r>
        <w:t>third party</w:t>
      </w:r>
      <w:proofErr w:type="gramEnd"/>
      <w:r>
        <w:t xml:space="preserve"> intellectual property rights and the Contractor shall accordingly indemnify MSC against all costs, expenses and liabilities incurred in respect of any claim brought by a third party proving such an infringement. </w:t>
      </w:r>
    </w:p>
    <w:p w14:paraId="35D398D6" w14:textId="77777777" w:rsidR="00C26BD8" w:rsidRPr="00F41F47" w:rsidRDefault="00C26BD8" w:rsidP="00F41F47">
      <w:pPr>
        <w:pStyle w:val="3Headings"/>
        <w:numPr>
          <w:ilvl w:val="0"/>
          <w:numId w:val="9"/>
        </w:numPr>
      </w:pPr>
      <w:r>
        <w:t>Timescale</w:t>
      </w:r>
    </w:p>
    <w:p w14:paraId="119B10DA" w14:textId="77777777" w:rsidR="00C26BD8" w:rsidRDefault="00C26BD8" w:rsidP="00F41F47">
      <w:pPr>
        <w:pStyle w:val="5Normaltext"/>
      </w:pPr>
      <w:r>
        <w:t>This contract commences on INSERT DATE and we would expect completion by INSERT DATE.</w:t>
      </w:r>
    </w:p>
    <w:p w14:paraId="04E23D23" w14:textId="77777777" w:rsidR="00C26BD8" w:rsidRPr="00F41F47" w:rsidRDefault="00C26BD8" w:rsidP="00F41F47">
      <w:pPr>
        <w:pStyle w:val="3Headings"/>
        <w:numPr>
          <w:ilvl w:val="0"/>
          <w:numId w:val="9"/>
        </w:numPr>
      </w:pPr>
      <w:r>
        <w:t>Payment</w:t>
      </w:r>
    </w:p>
    <w:p w14:paraId="76501531" w14:textId="77777777" w:rsidR="00C26BD8" w:rsidRDefault="00C26BD8" w:rsidP="00F41F47">
      <w:pPr>
        <w:pStyle w:val="5Normaltext"/>
      </w:pPr>
      <w:r>
        <w:t xml:space="preserve">The Contractor shall invoice the MSC on commencement of the work.  The MSC reserve the right to request reimbursement if the outputs and delivery is not achieved according to the schedule (Annex A). </w:t>
      </w:r>
    </w:p>
    <w:p w14:paraId="794A02D1" w14:textId="77777777" w:rsidR="00F41F47" w:rsidRDefault="00C26BD8" w:rsidP="00F41F47">
      <w:pPr>
        <w:pStyle w:val="5Normaltext"/>
      </w:pPr>
      <w:r>
        <w:t>The total payment is INSERT AMOUNT</w:t>
      </w:r>
      <w:r>
        <w:rPr>
          <w:lang w:val="en-US"/>
        </w:rPr>
        <w:t xml:space="preserve"> </w:t>
      </w:r>
      <w:proofErr w:type="spellStart"/>
      <w:r>
        <w:rPr>
          <w:lang w:val="en-US"/>
        </w:rPr>
        <w:t>i</w:t>
      </w:r>
      <w:r>
        <w:t>ncluding</w:t>
      </w:r>
      <w:proofErr w:type="spellEnd"/>
      <w:r>
        <w:t xml:space="preserve"> VAT. </w:t>
      </w:r>
    </w:p>
    <w:p w14:paraId="275AFC3F" w14:textId="77777777" w:rsidR="00C26BD8" w:rsidRDefault="00C26BD8" w:rsidP="00F41F47">
      <w:pPr>
        <w:pStyle w:val="5Normaltext"/>
      </w:pPr>
      <w:r>
        <w:t xml:space="preserve">The Contractor shall be exclusively responsible for the payment of National Insurance contributions and for the discharge of any income tax payable in respect of the </w:t>
      </w:r>
      <w:proofErr w:type="gramStart"/>
      <w:r>
        <w:t>fee, and</w:t>
      </w:r>
      <w:proofErr w:type="gramEnd"/>
      <w:r>
        <w:t xml:space="preserve"> agrees to pay any such contributions and taxes to the appropriate authorities.</w:t>
      </w:r>
    </w:p>
    <w:p w14:paraId="688BBB26" w14:textId="77777777" w:rsidR="00C26BD8" w:rsidRDefault="00C26BD8" w:rsidP="00F41F47">
      <w:pPr>
        <w:pStyle w:val="5Normaltext"/>
      </w:pPr>
      <w:r>
        <w:t>Invoices are to be sent to The Medical Schools Council, Woburn House, 20 Tavistock Square, LONDON WC1H 9HQ.  Prior to payment, invoices will be approved by Katie Petty-Saphon.</w:t>
      </w:r>
    </w:p>
    <w:p w14:paraId="53979ED5" w14:textId="77777777" w:rsidR="00C26BD8" w:rsidRPr="00F41F47" w:rsidRDefault="00C26BD8" w:rsidP="00F41F47">
      <w:pPr>
        <w:pStyle w:val="3Headings"/>
        <w:numPr>
          <w:ilvl w:val="0"/>
          <w:numId w:val="9"/>
        </w:numPr>
        <w:rPr>
          <w:b/>
        </w:rPr>
      </w:pPr>
      <w:r>
        <w:t>Settlement Terms</w:t>
      </w:r>
    </w:p>
    <w:p w14:paraId="7AB53F25" w14:textId="77777777" w:rsidR="00C26BD8" w:rsidRPr="00F41F47" w:rsidRDefault="00C26BD8" w:rsidP="00F41F47">
      <w:pPr>
        <w:pStyle w:val="5Normaltext"/>
      </w:pPr>
      <w:r>
        <w:t>Invoices are normally payable within thirty days of their receipt.  Prices are fixed for the duration of the contract.</w:t>
      </w:r>
    </w:p>
    <w:p w14:paraId="1644729E" w14:textId="77777777" w:rsidR="00C26BD8" w:rsidRPr="00F41F47" w:rsidRDefault="00C26BD8" w:rsidP="00F41F47">
      <w:pPr>
        <w:pStyle w:val="3Headings"/>
        <w:numPr>
          <w:ilvl w:val="0"/>
          <w:numId w:val="9"/>
        </w:numPr>
      </w:pPr>
      <w:r>
        <w:t>Termination</w:t>
      </w:r>
    </w:p>
    <w:p w14:paraId="5AEDDAC2" w14:textId="77777777" w:rsidR="00C26BD8" w:rsidRDefault="00C26BD8" w:rsidP="00F41F47">
      <w:pPr>
        <w:pStyle w:val="5Normaltext"/>
      </w:pPr>
      <w:r>
        <w:t xml:space="preserve">MSC may terminate the contract for any reason on giving </w:t>
      </w:r>
      <w:proofErr w:type="gramStart"/>
      <w:r>
        <w:t>twenty one</w:t>
      </w:r>
      <w:proofErr w:type="gramEnd"/>
      <w:r>
        <w:t xml:space="preserve"> days written notice.  It will be able to reclaim any reasonable funding.  </w:t>
      </w:r>
    </w:p>
    <w:p w14:paraId="71EE29A1" w14:textId="77777777" w:rsidR="00C26BD8" w:rsidRPr="00F41F47" w:rsidRDefault="00C26BD8" w:rsidP="00F41F47">
      <w:pPr>
        <w:pStyle w:val="5Normaltext"/>
      </w:pPr>
      <w:r>
        <w:lastRenderedPageBreak/>
        <w:t>The provisions of clauses 5, 6, 7, 8 and 9 shall survive any termination of this contract.</w:t>
      </w:r>
    </w:p>
    <w:p w14:paraId="55239D09" w14:textId="62E2BDDE" w:rsidR="00C26BD8" w:rsidRPr="00B5602B" w:rsidRDefault="00C26BD8" w:rsidP="00B5602B">
      <w:pPr>
        <w:pStyle w:val="3Headings"/>
        <w:numPr>
          <w:ilvl w:val="0"/>
          <w:numId w:val="9"/>
        </w:numPr>
      </w:pPr>
      <w:r>
        <w:t>Force Majeure</w:t>
      </w:r>
    </w:p>
    <w:p w14:paraId="524C49AB" w14:textId="77777777" w:rsidR="00C26BD8" w:rsidRDefault="00C26BD8" w:rsidP="00F41F47">
      <w:pPr>
        <w:pStyle w:val="5Normaltext"/>
      </w:pPr>
      <w:r>
        <w:t>Neither party shall be deemed to be in breach of contract if failure to comply with the requirements of the contract is due to circumstances beyond their reasonable control.</w:t>
      </w:r>
    </w:p>
    <w:p w14:paraId="53B3186F" w14:textId="77777777" w:rsidR="00C26BD8" w:rsidRPr="00F41F47" w:rsidRDefault="00C26BD8" w:rsidP="00F41F47">
      <w:pPr>
        <w:pStyle w:val="3Headings"/>
        <w:numPr>
          <w:ilvl w:val="0"/>
          <w:numId w:val="9"/>
        </w:numPr>
      </w:pPr>
      <w:r>
        <w:t>Copyright and Intellectual Property</w:t>
      </w:r>
    </w:p>
    <w:p w14:paraId="18BD4912" w14:textId="77777777" w:rsidR="00C26BD8" w:rsidRDefault="00C26BD8" w:rsidP="00F41F47">
      <w:pPr>
        <w:pStyle w:val="5Normaltext"/>
      </w:pPr>
      <w:r>
        <w:t>Copyright of written work produced by the Contractor in connection with the contract shall be vested in MSC.</w:t>
      </w:r>
    </w:p>
    <w:p w14:paraId="30A8FCD9" w14:textId="77777777" w:rsidR="00C26BD8" w:rsidRPr="00F41F47" w:rsidRDefault="00C26BD8" w:rsidP="00F41F47">
      <w:pPr>
        <w:pStyle w:val="3Headings"/>
        <w:numPr>
          <w:ilvl w:val="0"/>
          <w:numId w:val="9"/>
        </w:numPr>
      </w:pPr>
      <w:r>
        <w:t>General</w:t>
      </w:r>
    </w:p>
    <w:p w14:paraId="5DF8EB58" w14:textId="77777777" w:rsidR="00C26BD8" w:rsidRDefault="00C26BD8" w:rsidP="00F41F47">
      <w:pPr>
        <w:pStyle w:val="5Normaltext"/>
      </w:pPr>
      <w:r>
        <w:t>The ruling law of contract law and of the relationship of the parties hereto arising out of it shall be English law.  Both parties agree to submit to the jurisdiction of the English courts in respect of any matters arising out of or in connection with the contract.</w:t>
      </w:r>
    </w:p>
    <w:p w14:paraId="316978FE" w14:textId="77777777" w:rsidR="00C26BD8" w:rsidRPr="00F41F47" w:rsidRDefault="00C26BD8" w:rsidP="00F41F47">
      <w:pPr>
        <w:pStyle w:val="5Normaltext"/>
      </w:pPr>
      <w:r>
        <w:t>The terms herein set out (together with the document referred to in the first clause) constitutes the entire agreement between the parties hereto and supersedes all negotiations, representations or agreements either written or oral preceding the contract.</w:t>
      </w:r>
    </w:p>
    <w:p w14:paraId="365382F0" w14:textId="77777777" w:rsidR="00C26BD8" w:rsidRDefault="00C26BD8" w:rsidP="00F41F47">
      <w:pPr>
        <w:pStyle w:val="5Normaltext"/>
      </w:pPr>
      <w:r>
        <w:t xml:space="preserve">FOR: </w:t>
      </w:r>
      <w:r>
        <w:tab/>
        <w:t>CONTRACTOR</w:t>
      </w:r>
      <w:r>
        <w:tab/>
      </w:r>
      <w:r>
        <w:tab/>
      </w:r>
      <w:r>
        <w:tab/>
        <w:t xml:space="preserve">FOR: </w:t>
      </w:r>
      <w:r>
        <w:tab/>
        <w:t>Medical Schools Council</w:t>
      </w:r>
    </w:p>
    <w:p w14:paraId="3CD302C9" w14:textId="77777777" w:rsidR="00C26BD8" w:rsidRDefault="00C26BD8" w:rsidP="00F41F47">
      <w:pPr>
        <w:pStyle w:val="5Normaltext"/>
      </w:pPr>
      <w:r>
        <w:t>BY:</w:t>
      </w:r>
      <w:r>
        <w:tab/>
        <w:t>...............................................</w:t>
      </w:r>
      <w:r>
        <w:tab/>
      </w:r>
      <w:r>
        <w:tab/>
        <w:t>BY:</w:t>
      </w:r>
      <w:r>
        <w:tab/>
        <w:t>..............................................</w:t>
      </w:r>
    </w:p>
    <w:p w14:paraId="061EAB72" w14:textId="77777777" w:rsidR="00C26BD8" w:rsidRDefault="00C26BD8" w:rsidP="00F41F47">
      <w:pPr>
        <w:pStyle w:val="5Normaltext"/>
      </w:pPr>
      <w:r>
        <w:tab/>
      </w:r>
      <w:r>
        <w:tab/>
      </w:r>
      <w:r>
        <w:tab/>
      </w:r>
      <w:r>
        <w:tab/>
      </w:r>
      <w:r>
        <w:tab/>
      </w:r>
      <w:r>
        <w:tab/>
        <w:t>Dr Katie Petty-Saphon</w:t>
      </w:r>
    </w:p>
    <w:p w14:paraId="61A3E065" w14:textId="77777777" w:rsidR="00C26BD8" w:rsidRDefault="00C26BD8" w:rsidP="00F41F47">
      <w:pPr>
        <w:pStyle w:val="5Normaltext"/>
      </w:pPr>
      <w:r>
        <w:tab/>
      </w:r>
      <w:r>
        <w:tab/>
      </w:r>
      <w:r>
        <w:tab/>
      </w:r>
      <w:r>
        <w:tab/>
      </w:r>
      <w:r>
        <w:tab/>
      </w:r>
      <w:r>
        <w:tab/>
        <w:t>Executive Director</w:t>
      </w:r>
    </w:p>
    <w:p w14:paraId="66E4746E" w14:textId="77777777" w:rsidR="00C26BD8" w:rsidRDefault="00C26BD8" w:rsidP="00F41F47">
      <w:pPr>
        <w:pStyle w:val="5Normaltext"/>
      </w:pPr>
      <w:r>
        <w:t xml:space="preserve">DATE: </w:t>
      </w:r>
      <w:r>
        <w:tab/>
        <w:t>..............................................</w:t>
      </w:r>
      <w:r>
        <w:tab/>
      </w:r>
      <w:r>
        <w:tab/>
        <w:t xml:space="preserve">DATE: </w:t>
      </w:r>
      <w:r>
        <w:tab/>
        <w:t>..............................................</w:t>
      </w:r>
    </w:p>
    <w:p w14:paraId="655395D2" w14:textId="77777777" w:rsidR="00C26BD8" w:rsidRDefault="00C26BD8" w:rsidP="00C26BD8">
      <w:pPr>
        <w:spacing w:line="240" w:lineRule="auto"/>
        <w:rPr>
          <w:rFonts w:asciiTheme="majorHAnsi" w:hAnsiTheme="majorHAnsi" w:cstheme="majorHAnsi"/>
        </w:rPr>
      </w:pPr>
      <w:r>
        <w:rPr>
          <w:rFonts w:asciiTheme="majorHAnsi" w:hAnsiTheme="majorHAnsi" w:cstheme="majorHAnsi"/>
        </w:rPr>
        <w:br w:type="page"/>
      </w:r>
    </w:p>
    <w:p w14:paraId="52A78EC7" w14:textId="77777777" w:rsidR="00C26BD8" w:rsidRPr="00F41F47" w:rsidRDefault="00C26BD8" w:rsidP="00F41F47">
      <w:pPr>
        <w:pStyle w:val="3Headings"/>
      </w:pPr>
      <w:r>
        <w:lastRenderedPageBreak/>
        <w:t>Appendix A – Schedule</w:t>
      </w:r>
    </w:p>
    <w:p w14:paraId="011D3AF1" w14:textId="7BD5187C" w:rsidR="00C26BD8" w:rsidRDefault="00C26BD8" w:rsidP="00F41F47">
      <w:pPr>
        <w:pStyle w:val="5Normaltext"/>
        <w:rPr>
          <w:lang w:val="en-US"/>
        </w:rPr>
      </w:pPr>
      <w:r>
        <w:t xml:space="preserve">The Contractor will hold a </w:t>
      </w:r>
      <w:r>
        <w:rPr>
          <w:lang w:val="en-US"/>
        </w:rPr>
        <w:t xml:space="preserve">four-day residential medical summer/Easter school for 70 students.  The residential summer/Easter school will be completed by the </w:t>
      </w:r>
      <w:r w:rsidR="00B5602B" w:rsidRPr="00B5602B">
        <w:rPr>
          <w:highlight w:val="yellow"/>
          <w:lang w:val="en-US"/>
        </w:rPr>
        <w:t>[</w:t>
      </w:r>
      <w:r w:rsidRPr="00B5602B">
        <w:rPr>
          <w:highlight w:val="yellow"/>
          <w:lang w:val="en-US"/>
        </w:rPr>
        <w:t>INSERT DATE</w:t>
      </w:r>
      <w:r w:rsidR="00B5602B" w:rsidRPr="00B5602B">
        <w:rPr>
          <w:highlight w:val="yellow"/>
          <w:lang w:val="en-US"/>
        </w:rPr>
        <w:t>]</w:t>
      </w:r>
      <w:r>
        <w:rPr>
          <w:lang w:val="en-US"/>
        </w:rPr>
        <w:t>.</w:t>
      </w:r>
    </w:p>
    <w:p w14:paraId="596AF070" w14:textId="77777777" w:rsidR="00C26BD8" w:rsidRDefault="00C26BD8" w:rsidP="00F41F47">
      <w:pPr>
        <w:pStyle w:val="5Normaltext"/>
        <w:rPr>
          <w:lang w:val="en-US"/>
        </w:rPr>
      </w:pPr>
      <w:r>
        <w:rPr>
          <w:lang w:val="en-US"/>
        </w:rPr>
        <w:t xml:space="preserve">The summer/Easter school will adhere to the brand and style guidelines produced by the MSC.  It will be branded and promoted as the Journey to Medicine summer/Easter and the Medical Schools Council logo will be prominent on all materials.  </w:t>
      </w:r>
    </w:p>
    <w:p w14:paraId="7696DE10" w14:textId="77777777" w:rsidR="00C26BD8" w:rsidRPr="00F41F47" w:rsidRDefault="00C26BD8" w:rsidP="00F41F47">
      <w:pPr>
        <w:pStyle w:val="5Normaltext"/>
        <w:rPr>
          <w:lang w:val="en-US"/>
        </w:rPr>
      </w:pPr>
      <w:r>
        <w:rPr>
          <w:lang w:val="en-US"/>
        </w:rPr>
        <w:t>The contractor will ensure all relevant procedures and practice is in place to safeguard those working on the summer/Easter school and its participants, this includes but is not exhaustive ensuring staff have the appropriate DBS disclosures, completing a full risk assessment and overseeing health and safety.</w:t>
      </w:r>
    </w:p>
    <w:p w14:paraId="14D20E44" w14:textId="77777777" w:rsidR="00C26BD8" w:rsidRDefault="00C26BD8" w:rsidP="00F41F47">
      <w:pPr>
        <w:pStyle w:val="5Normaltext"/>
        <w:rPr>
          <w:lang w:val="en-US"/>
        </w:rPr>
      </w:pPr>
      <w:r>
        <w:t>The INSERT NUMBER students at the summer/Easter school will be from a cold spot area as identified by the Medical Schools Council and meet</w:t>
      </w:r>
      <w:r>
        <w:rPr>
          <w:lang w:val="en-US"/>
        </w:rPr>
        <w:t xml:space="preserve"> at least two of the criteria below:  </w:t>
      </w:r>
    </w:p>
    <w:p w14:paraId="597A0352" w14:textId="77777777" w:rsidR="00C26BD8" w:rsidRDefault="00C26BD8" w:rsidP="00F41F47">
      <w:pPr>
        <w:pStyle w:val="5Normaltext"/>
        <w:numPr>
          <w:ilvl w:val="0"/>
          <w:numId w:val="11"/>
        </w:numPr>
      </w:pPr>
      <w:r>
        <w:t xml:space="preserve">Studying at, or had attended to the age of 16, a school that achieved below the national average Attainment 8 score at GCSE </w:t>
      </w:r>
    </w:p>
    <w:p w14:paraId="38DE389B" w14:textId="77777777" w:rsidR="00C26BD8" w:rsidRDefault="00C26BD8" w:rsidP="00F41F47">
      <w:pPr>
        <w:pStyle w:val="5Normaltext"/>
        <w:numPr>
          <w:ilvl w:val="0"/>
          <w:numId w:val="11"/>
        </w:numPr>
      </w:pPr>
      <w:r>
        <w:t xml:space="preserve">From a school with a high percentage of students receiving free school meals. </w:t>
      </w:r>
    </w:p>
    <w:p w14:paraId="402E67A7" w14:textId="77777777" w:rsidR="00C26BD8" w:rsidRDefault="00C26BD8" w:rsidP="00F41F47">
      <w:pPr>
        <w:pStyle w:val="5Normaltext"/>
        <w:numPr>
          <w:ilvl w:val="0"/>
          <w:numId w:val="11"/>
        </w:numPr>
      </w:pPr>
      <w:r>
        <w:t xml:space="preserve">Living in a geographical area with low levels of progression onto higher education </w:t>
      </w:r>
    </w:p>
    <w:p w14:paraId="4F4B473C" w14:textId="77777777" w:rsidR="00C26BD8" w:rsidRDefault="00C26BD8" w:rsidP="00F41F47">
      <w:pPr>
        <w:pStyle w:val="5Normaltext"/>
        <w:numPr>
          <w:ilvl w:val="0"/>
          <w:numId w:val="11"/>
        </w:numPr>
      </w:pPr>
      <w:r>
        <w:t xml:space="preserve">In public care, have been in public care or are a young carer </w:t>
      </w:r>
    </w:p>
    <w:p w14:paraId="15F8B346" w14:textId="77777777" w:rsidR="00C26BD8" w:rsidRDefault="00C26BD8" w:rsidP="00F41F47">
      <w:pPr>
        <w:pStyle w:val="5Normaltext"/>
        <w:numPr>
          <w:ilvl w:val="0"/>
          <w:numId w:val="11"/>
        </w:numPr>
      </w:pPr>
      <w:r>
        <w:t xml:space="preserve">From a family where the parents do not have a university degree </w:t>
      </w:r>
    </w:p>
    <w:p w14:paraId="01023C2E" w14:textId="77777777" w:rsidR="00C26BD8" w:rsidRPr="00F41F47" w:rsidRDefault="00C26BD8" w:rsidP="00F41F47">
      <w:pPr>
        <w:pStyle w:val="5Normaltext"/>
        <w:numPr>
          <w:ilvl w:val="0"/>
          <w:numId w:val="11"/>
        </w:numPr>
      </w:pPr>
      <w:r>
        <w:t xml:space="preserve">In receipt of free school meals or the 16-19 Bursary Fund or Discretionary Learner Support </w:t>
      </w:r>
    </w:p>
    <w:p w14:paraId="4DCB6995" w14:textId="628479D1" w:rsidR="00C26BD8" w:rsidRDefault="00C26BD8" w:rsidP="00F41F47">
      <w:pPr>
        <w:pStyle w:val="5Normaltext"/>
      </w:pPr>
      <w:r>
        <w:t xml:space="preserve">In addition, the </w:t>
      </w:r>
      <w:r w:rsidR="00B5602B" w:rsidRPr="00B5602B">
        <w:rPr>
          <w:highlight w:val="yellow"/>
        </w:rPr>
        <w:t>[</w:t>
      </w:r>
      <w:r w:rsidRPr="00B5602B">
        <w:rPr>
          <w:highlight w:val="yellow"/>
        </w:rPr>
        <w:t>INSERT NUMBER</w:t>
      </w:r>
      <w:r w:rsidR="00B5602B" w:rsidRPr="00B5602B">
        <w:rPr>
          <w:highlight w:val="yellow"/>
        </w:rPr>
        <w:t>]</w:t>
      </w:r>
      <w:r>
        <w:t xml:space="preserve"> students will have:</w:t>
      </w:r>
    </w:p>
    <w:p w14:paraId="0F9E4DCD" w14:textId="77777777" w:rsidR="00C26BD8" w:rsidRDefault="00C26BD8" w:rsidP="00F41F47">
      <w:pPr>
        <w:pStyle w:val="5Normaltext"/>
        <w:numPr>
          <w:ilvl w:val="0"/>
          <w:numId w:val="12"/>
        </w:numPr>
      </w:pPr>
      <w:r>
        <w:t xml:space="preserve">The potential to study medicine and be capable of achieving the minimum grades required for entry (whether that is for standard entry programmes or programmes with a gateway year) </w:t>
      </w:r>
    </w:p>
    <w:p w14:paraId="471B7A27" w14:textId="77777777" w:rsidR="00C26BD8" w:rsidRPr="00F41F47" w:rsidRDefault="00C26BD8" w:rsidP="00C26BD8">
      <w:pPr>
        <w:pStyle w:val="5Normaltext"/>
        <w:numPr>
          <w:ilvl w:val="0"/>
          <w:numId w:val="12"/>
        </w:numPr>
      </w:pPr>
      <w:r>
        <w:t xml:space="preserve">An interest in STEM subjects and be considering studying science in their post-16 studies and medicine post-18. </w:t>
      </w:r>
    </w:p>
    <w:p w14:paraId="042A0B5B" w14:textId="77777777" w:rsidR="00C26BD8" w:rsidRPr="00F41F47" w:rsidRDefault="00C26BD8" w:rsidP="00F41F47">
      <w:pPr>
        <w:pStyle w:val="5Normaltext"/>
        <w:rPr>
          <w:lang w:val="en-US"/>
        </w:rPr>
      </w:pPr>
      <w:r>
        <w:rPr>
          <w:lang w:val="en-US"/>
        </w:rPr>
        <w:t>The summer/Easter school will work within a common framework adopted by the Medical Schools Council.</w:t>
      </w:r>
    </w:p>
    <w:p w14:paraId="5C0245B9" w14:textId="77777777" w:rsidR="00C26BD8" w:rsidRDefault="00C26BD8" w:rsidP="00F41F47">
      <w:pPr>
        <w:pStyle w:val="5Normaltext"/>
        <w:rPr>
          <w:lang w:val="en-US"/>
        </w:rPr>
      </w:pPr>
      <w:r>
        <w:rPr>
          <w:lang w:val="en-US"/>
        </w:rPr>
        <w:t xml:space="preserve">The summer/Easter school will have within its </w:t>
      </w:r>
      <w:proofErr w:type="spellStart"/>
      <w:r>
        <w:rPr>
          <w:lang w:val="en-US"/>
        </w:rPr>
        <w:t>programme</w:t>
      </w:r>
      <w:proofErr w:type="spellEnd"/>
      <w:r>
        <w:rPr>
          <w:lang w:val="en-US"/>
        </w:rPr>
        <w:t>:</w:t>
      </w:r>
    </w:p>
    <w:p w14:paraId="5E39B5BA" w14:textId="77777777" w:rsidR="00C26BD8" w:rsidRDefault="00C26BD8" w:rsidP="00F41F47">
      <w:pPr>
        <w:pStyle w:val="5Normaltext"/>
        <w:numPr>
          <w:ilvl w:val="0"/>
          <w:numId w:val="14"/>
        </w:numPr>
        <w:rPr>
          <w:lang w:val="en-US"/>
        </w:rPr>
      </w:pPr>
      <w:r>
        <w:rPr>
          <w:lang w:val="en-US"/>
        </w:rPr>
        <w:t xml:space="preserve">Preparation for work experience (building on the work from the HEE funded national pilot led by Leeds Medical School), including how to </w:t>
      </w:r>
      <w:proofErr w:type="spellStart"/>
      <w:r>
        <w:rPr>
          <w:lang w:val="en-US"/>
        </w:rPr>
        <w:t>maximise</w:t>
      </w:r>
      <w:proofErr w:type="spellEnd"/>
      <w:r>
        <w:rPr>
          <w:lang w:val="en-US"/>
        </w:rPr>
        <w:t xml:space="preserve"> and reflect on the experience</w:t>
      </w:r>
    </w:p>
    <w:p w14:paraId="66FD9382" w14:textId="77777777" w:rsidR="00C26BD8" w:rsidRDefault="00C26BD8" w:rsidP="00F41F47">
      <w:pPr>
        <w:pStyle w:val="5Normaltext"/>
        <w:numPr>
          <w:ilvl w:val="0"/>
          <w:numId w:val="14"/>
        </w:numPr>
        <w:rPr>
          <w:lang w:val="en-US"/>
        </w:rPr>
      </w:pPr>
      <w:r>
        <w:rPr>
          <w:lang w:val="en-US"/>
        </w:rPr>
        <w:t>Engagement from a range of medical schools</w:t>
      </w:r>
    </w:p>
    <w:p w14:paraId="2910D47E" w14:textId="77777777" w:rsidR="00C26BD8" w:rsidRDefault="00C26BD8" w:rsidP="00F41F47">
      <w:pPr>
        <w:pStyle w:val="5Normaltext"/>
        <w:numPr>
          <w:ilvl w:val="0"/>
          <w:numId w:val="14"/>
        </w:numPr>
        <w:rPr>
          <w:lang w:val="en-US"/>
        </w:rPr>
      </w:pPr>
      <w:r>
        <w:rPr>
          <w:lang w:val="en-US"/>
        </w:rPr>
        <w:t>A simulated experience of what it is like to study medicine (including a range of teaching methods) not only to consider their choice of medical school but also aid their transition from sixth form study to university</w:t>
      </w:r>
    </w:p>
    <w:p w14:paraId="05B4BFB1" w14:textId="77777777" w:rsidR="00C26BD8" w:rsidRDefault="00C26BD8" w:rsidP="00F41F47">
      <w:pPr>
        <w:pStyle w:val="5Normaltext"/>
        <w:numPr>
          <w:ilvl w:val="0"/>
          <w:numId w:val="14"/>
        </w:numPr>
        <w:rPr>
          <w:lang w:val="en-US"/>
        </w:rPr>
      </w:pPr>
      <w:r>
        <w:t xml:space="preserve">The values and behaviours of doctors and medical students </w:t>
      </w:r>
    </w:p>
    <w:p w14:paraId="022A9B95" w14:textId="77777777" w:rsidR="00C26BD8" w:rsidRDefault="00C26BD8" w:rsidP="00F41F47">
      <w:pPr>
        <w:pStyle w:val="5Normaltext"/>
        <w:numPr>
          <w:ilvl w:val="0"/>
          <w:numId w:val="14"/>
        </w:numPr>
        <w:rPr>
          <w:lang w:val="en-US"/>
        </w:rPr>
      </w:pPr>
      <w:r>
        <w:t>Dedicated sessions that focus on the shortage specialties, especially general practice</w:t>
      </w:r>
    </w:p>
    <w:p w14:paraId="379F5209" w14:textId="77777777" w:rsidR="00C26BD8" w:rsidRDefault="00C26BD8" w:rsidP="0045135F">
      <w:pPr>
        <w:pStyle w:val="5Normaltext"/>
        <w:numPr>
          <w:ilvl w:val="0"/>
          <w:numId w:val="14"/>
        </w:numPr>
        <w:rPr>
          <w:lang w:val="en-US"/>
        </w:rPr>
      </w:pPr>
      <w:r>
        <w:rPr>
          <w:lang w:val="en-US"/>
        </w:rPr>
        <w:lastRenderedPageBreak/>
        <w:t>Confidence and social capital building activities (including meeting academics and medics)</w:t>
      </w:r>
    </w:p>
    <w:p w14:paraId="761AF1DE" w14:textId="77777777" w:rsidR="00C26BD8" w:rsidRDefault="00C26BD8" w:rsidP="0045135F">
      <w:pPr>
        <w:pStyle w:val="5Normaltext"/>
        <w:numPr>
          <w:ilvl w:val="0"/>
          <w:numId w:val="14"/>
        </w:numPr>
        <w:rPr>
          <w:rFonts w:asciiTheme="majorHAnsi" w:hAnsiTheme="majorHAnsi" w:cstheme="majorHAnsi"/>
          <w:lang w:val="en-US"/>
        </w:rPr>
      </w:pPr>
      <w:r>
        <w:rPr>
          <w:rFonts w:asciiTheme="majorHAnsi" w:hAnsiTheme="majorHAnsi" w:cstheme="majorHAnsi"/>
          <w:lang w:val="en-US"/>
        </w:rPr>
        <w:t>Opportunity for students to discuss their options and seek advice</w:t>
      </w:r>
    </w:p>
    <w:p w14:paraId="02BDD740" w14:textId="77777777" w:rsidR="00C26BD8" w:rsidRDefault="00C26BD8" w:rsidP="0045135F">
      <w:pPr>
        <w:pStyle w:val="5Normaltext"/>
        <w:numPr>
          <w:ilvl w:val="0"/>
          <w:numId w:val="14"/>
        </w:numPr>
        <w:rPr>
          <w:rFonts w:asciiTheme="majorHAnsi" w:hAnsiTheme="majorHAnsi" w:cstheme="majorHAnsi"/>
          <w:lang w:val="en-US"/>
        </w:rPr>
      </w:pPr>
      <w:r>
        <w:rPr>
          <w:rFonts w:asciiTheme="majorHAnsi" w:hAnsiTheme="majorHAnsi" w:cstheme="majorHAnsi"/>
          <w:lang w:val="en-US"/>
        </w:rPr>
        <w:t>Overview of the range of medical careers available (including other healthcare and non-patient focused options)</w:t>
      </w:r>
    </w:p>
    <w:p w14:paraId="47F760A1" w14:textId="77777777" w:rsidR="00C26BD8" w:rsidRDefault="00C26BD8" w:rsidP="0045135F">
      <w:pPr>
        <w:pStyle w:val="5Normaltext"/>
        <w:numPr>
          <w:ilvl w:val="0"/>
          <w:numId w:val="14"/>
        </w:numPr>
        <w:rPr>
          <w:rFonts w:asciiTheme="majorHAnsi" w:hAnsiTheme="majorHAnsi" w:cstheme="majorHAnsi"/>
          <w:lang w:val="en-US"/>
        </w:rPr>
      </w:pPr>
      <w:r>
        <w:rPr>
          <w:rFonts w:asciiTheme="majorHAnsi" w:hAnsiTheme="majorHAnsi" w:cstheme="majorHAnsi"/>
          <w:lang w:val="en-US"/>
        </w:rPr>
        <w:t>Application and admissions advice and support, including preparation for interviews and admissions tests.</w:t>
      </w:r>
    </w:p>
    <w:p w14:paraId="7842EB09" w14:textId="77777777" w:rsidR="00C26BD8" w:rsidRPr="0045135F" w:rsidRDefault="00C26BD8" w:rsidP="00C26BD8">
      <w:pPr>
        <w:pStyle w:val="5Normaltext"/>
        <w:numPr>
          <w:ilvl w:val="0"/>
          <w:numId w:val="14"/>
        </w:numPr>
        <w:rPr>
          <w:rFonts w:asciiTheme="majorHAnsi" w:hAnsiTheme="majorHAnsi" w:cstheme="majorHAnsi"/>
          <w:lang w:val="en-US"/>
        </w:rPr>
      </w:pPr>
      <w:r>
        <w:rPr>
          <w:rFonts w:asciiTheme="majorHAnsi" w:hAnsiTheme="majorHAnsi" w:cstheme="majorHAnsi"/>
          <w:lang w:val="en-US"/>
        </w:rPr>
        <w:t>Social activities for the students to build a community and network amongst like-minded people</w:t>
      </w:r>
    </w:p>
    <w:p w14:paraId="3A3FB45A" w14:textId="77777777" w:rsidR="00C26BD8" w:rsidRDefault="00C26BD8" w:rsidP="0045135F">
      <w:pPr>
        <w:pStyle w:val="5Normaltext"/>
      </w:pPr>
      <w:r>
        <w:t xml:space="preserve">The contractor will participate in the evaluation, providing the relevant details to the Medical Schools Council.  </w:t>
      </w:r>
    </w:p>
    <w:p w14:paraId="38F6B2BE" w14:textId="77777777" w:rsidR="00186EC9" w:rsidRPr="001B1E92" w:rsidRDefault="00C26BD8" w:rsidP="00186EC9">
      <w:pPr>
        <w:pStyle w:val="5Normaltext"/>
      </w:pPr>
      <w:r>
        <w:t>The contractor will be an active member of the Delivery Team.</w:t>
      </w:r>
      <w:r w:rsidR="00186EC9" w:rsidRPr="001B1E92">
        <w:t xml:space="preserve"> </w:t>
      </w:r>
    </w:p>
    <w:sectPr w:rsidR="00186EC9" w:rsidRPr="001B1E92" w:rsidSect="00ED1237">
      <w:pgSz w:w="11906" w:h="16838"/>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Edward Knight" w:date="2019-10-07T10:53:00Z" w:initials="EK">
    <w:p w14:paraId="14FA0ED7" w14:textId="77777777" w:rsidR="00F41F47" w:rsidRDefault="00F41F47">
      <w:pPr>
        <w:pStyle w:val="CommentText"/>
      </w:pPr>
      <w:r>
        <w:rPr>
          <w:rStyle w:val="CommentReference"/>
        </w:rPr>
        <w:annotationRef/>
      </w:r>
      <w:r>
        <w:t>MSC Summer School?</w:t>
      </w:r>
    </w:p>
  </w:comment>
  <w:comment w:id="2" w:author="Edward Knight" w:date="2019-10-07T10:52:00Z" w:initials="EK">
    <w:p w14:paraId="58181536" w14:textId="77777777" w:rsidR="00F41F47" w:rsidRDefault="00F41F47">
      <w:pPr>
        <w:pStyle w:val="CommentText"/>
      </w:pPr>
      <w:r>
        <w:rPr>
          <w:rStyle w:val="CommentReference"/>
        </w:rPr>
        <w:annotationRef/>
      </w:r>
      <w:r>
        <w:t>9HD?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FA0ED7" w15:done="0"/>
  <w15:commentEx w15:paraId="581815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A0ED7" w16cid:durableId="2145978F"/>
  <w16cid:commentId w16cid:paraId="58181536" w16cid:durableId="214597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CC836" w14:textId="77777777" w:rsidR="00572387" w:rsidRDefault="00572387" w:rsidP="00572387">
      <w:pPr>
        <w:spacing w:after="0" w:line="240" w:lineRule="auto"/>
      </w:pPr>
      <w:r>
        <w:separator/>
      </w:r>
    </w:p>
  </w:endnote>
  <w:endnote w:type="continuationSeparator" w:id="0">
    <w:p w14:paraId="0EEC6442" w14:textId="77777777" w:rsidR="00572387" w:rsidRDefault="00572387" w:rsidP="0057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562254"/>
      <w:docPartObj>
        <w:docPartGallery w:val="Page Numbers (Bottom of Page)"/>
        <w:docPartUnique/>
      </w:docPartObj>
    </w:sdtPr>
    <w:sdtEndPr>
      <w:rPr>
        <w:noProof/>
      </w:rPr>
    </w:sdtEndPr>
    <w:sdtContent>
      <w:p w14:paraId="290891D6" w14:textId="77777777" w:rsidR="000A6A37" w:rsidRPr="00186EC9" w:rsidRDefault="00186EC9" w:rsidP="00186E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42B38" w14:textId="77777777" w:rsidR="00572387" w:rsidRDefault="00572387" w:rsidP="00572387">
      <w:pPr>
        <w:spacing w:after="0" w:line="240" w:lineRule="auto"/>
      </w:pPr>
      <w:r>
        <w:separator/>
      </w:r>
    </w:p>
  </w:footnote>
  <w:footnote w:type="continuationSeparator" w:id="0">
    <w:p w14:paraId="724CF704" w14:textId="77777777" w:rsidR="00572387" w:rsidRDefault="00572387" w:rsidP="00572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286"/>
    <w:multiLevelType w:val="hybridMultilevel"/>
    <w:tmpl w:val="0E089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8E40D6"/>
    <w:multiLevelType w:val="hybridMultilevel"/>
    <w:tmpl w:val="16309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F6953"/>
    <w:multiLevelType w:val="hybridMultilevel"/>
    <w:tmpl w:val="BD8A0630"/>
    <w:lvl w:ilvl="0" w:tplc="DE5C04A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0B190C"/>
    <w:multiLevelType w:val="hybridMultilevel"/>
    <w:tmpl w:val="C3F076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A4D4A"/>
    <w:multiLevelType w:val="hybridMultilevel"/>
    <w:tmpl w:val="CC0C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8131D"/>
    <w:multiLevelType w:val="hybridMultilevel"/>
    <w:tmpl w:val="CD2CC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E684A"/>
    <w:multiLevelType w:val="hybridMultilevel"/>
    <w:tmpl w:val="D5E41E32"/>
    <w:lvl w:ilvl="0" w:tplc="E946AB76">
      <w:start w:val="1"/>
      <w:numFmt w:val="decimal"/>
      <w:lvlText w:val="%1."/>
      <w:lvlJc w:val="left"/>
      <w:pPr>
        <w:ind w:left="360" w:hanging="360"/>
      </w:pPr>
      <w:rPr>
        <w:rFonts w:hint="default"/>
        <w:b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7B0571"/>
    <w:multiLevelType w:val="hybridMultilevel"/>
    <w:tmpl w:val="C256E0C0"/>
    <w:lvl w:ilvl="0" w:tplc="AFB674F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E2171B"/>
    <w:multiLevelType w:val="hybridMultilevel"/>
    <w:tmpl w:val="53766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4C139C"/>
    <w:multiLevelType w:val="hybridMultilevel"/>
    <w:tmpl w:val="EF96D2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4050FA"/>
    <w:multiLevelType w:val="hybridMultilevel"/>
    <w:tmpl w:val="AF5E3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1E1A52"/>
    <w:multiLevelType w:val="hybridMultilevel"/>
    <w:tmpl w:val="E4C05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3B56CC"/>
    <w:multiLevelType w:val="hybridMultilevel"/>
    <w:tmpl w:val="83249148"/>
    <w:lvl w:ilvl="0" w:tplc="8C003DBA">
      <w:start w:val="1"/>
      <w:numFmt w:val="lowerLetter"/>
      <w:lvlText w:val="%1."/>
      <w:lvlJc w:val="left"/>
      <w:pPr>
        <w:ind w:left="1440" w:hanging="48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num w:numId="1">
    <w:abstractNumId w:val="4"/>
  </w:num>
  <w:num w:numId="2">
    <w:abstractNumId w:val="10"/>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1"/>
  </w:num>
  <w:num w:numId="8">
    <w:abstractNumId w:val="2"/>
  </w:num>
  <w:num w:numId="9">
    <w:abstractNumId w:val="6"/>
  </w:num>
  <w:num w:numId="10">
    <w:abstractNumId w:val="9"/>
  </w:num>
  <w:num w:numId="11">
    <w:abstractNumId w:val="8"/>
  </w:num>
  <w:num w:numId="12">
    <w:abstractNumId w:val="5"/>
  </w:num>
  <w:num w:numId="13">
    <w:abstractNumId w:val="0"/>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ward Knight">
    <w15:presenceInfo w15:providerId="AD" w15:userId="S::Edward.Knight@medschools.ac.uk::17341ae9-4915-4ad3-b627-e789b2791c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6876"/>
    <w:rsid w:val="00001860"/>
    <w:rsid w:val="00002F31"/>
    <w:rsid w:val="000074CD"/>
    <w:rsid w:val="00024772"/>
    <w:rsid w:val="000254F9"/>
    <w:rsid w:val="00041267"/>
    <w:rsid w:val="000456EA"/>
    <w:rsid w:val="00053CB0"/>
    <w:rsid w:val="00074FB5"/>
    <w:rsid w:val="000830B2"/>
    <w:rsid w:val="00096C35"/>
    <w:rsid w:val="000A6A37"/>
    <w:rsid w:val="000B2871"/>
    <w:rsid w:val="000B3351"/>
    <w:rsid w:val="000C31F7"/>
    <w:rsid w:val="000E2256"/>
    <w:rsid w:val="000F2FE8"/>
    <w:rsid w:val="000F6413"/>
    <w:rsid w:val="00110E63"/>
    <w:rsid w:val="00150EE4"/>
    <w:rsid w:val="001539D3"/>
    <w:rsid w:val="00154028"/>
    <w:rsid w:val="00166471"/>
    <w:rsid w:val="00186EC9"/>
    <w:rsid w:val="001A5AD1"/>
    <w:rsid w:val="001A6E88"/>
    <w:rsid w:val="001B0723"/>
    <w:rsid w:val="001B1E92"/>
    <w:rsid w:val="001C5204"/>
    <w:rsid w:val="001C7912"/>
    <w:rsid w:val="001D70BB"/>
    <w:rsid w:val="001E4DAE"/>
    <w:rsid w:val="001F250D"/>
    <w:rsid w:val="0020732D"/>
    <w:rsid w:val="00214D37"/>
    <w:rsid w:val="00220554"/>
    <w:rsid w:val="00220934"/>
    <w:rsid w:val="0023715B"/>
    <w:rsid w:val="0023716C"/>
    <w:rsid w:val="00251E06"/>
    <w:rsid w:val="0025571D"/>
    <w:rsid w:val="00257DC8"/>
    <w:rsid w:val="00260F6D"/>
    <w:rsid w:val="00267817"/>
    <w:rsid w:val="002816EB"/>
    <w:rsid w:val="00285F9B"/>
    <w:rsid w:val="00295380"/>
    <w:rsid w:val="0029581E"/>
    <w:rsid w:val="002B14D3"/>
    <w:rsid w:val="002B2CE5"/>
    <w:rsid w:val="002B414F"/>
    <w:rsid w:val="002C32D8"/>
    <w:rsid w:val="002E295F"/>
    <w:rsid w:val="002E36CD"/>
    <w:rsid w:val="002E651E"/>
    <w:rsid w:val="002F45D7"/>
    <w:rsid w:val="00316540"/>
    <w:rsid w:val="003173EC"/>
    <w:rsid w:val="00317DC6"/>
    <w:rsid w:val="00321133"/>
    <w:rsid w:val="00323287"/>
    <w:rsid w:val="0033349B"/>
    <w:rsid w:val="00356FB0"/>
    <w:rsid w:val="003608A4"/>
    <w:rsid w:val="00362E04"/>
    <w:rsid w:val="0037772B"/>
    <w:rsid w:val="003819D6"/>
    <w:rsid w:val="00385F49"/>
    <w:rsid w:val="00395C64"/>
    <w:rsid w:val="003A073F"/>
    <w:rsid w:val="003A1957"/>
    <w:rsid w:val="003B41FB"/>
    <w:rsid w:val="003C389D"/>
    <w:rsid w:val="003D21CD"/>
    <w:rsid w:val="003E1766"/>
    <w:rsid w:val="003E3742"/>
    <w:rsid w:val="003E7338"/>
    <w:rsid w:val="003F2429"/>
    <w:rsid w:val="003F775E"/>
    <w:rsid w:val="004128DC"/>
    <w:rsid w:val="00413969"/>
    <w:rsid w:val="00416872"/>
    <w:rsid w:val="0042319F"/>
    <w:rsid w:val="00423E36"/>
    <w:rsid w:val="00432C9D"/>
    <w:rsid w:val="004440E0"/>
    <w:rsid w:val="0045135F"/>
    <w:rsid w:val="004522DC"/>
    <w:rsid w:val="004550A2"/>
    <w:rsid w:val="004B21FB"/>
    <w:rsid w:val="004D15E2"/>
    <w:rsid w:val="004D3857"/>
    <w:rsid w:val="004E3C7D"/>
    <w:rsid w:val="004E6E99"/>
    <w:rsid w:val="004F27C0"/>
    <w:rsid w:val="005020D5"/>
    <w:rsid w:val="005035B5"/>
    <w:rsid w:val="00536314"/>
    <w:rsid w:val="00545DEA"/>
    <w:rsid w:val="00554B29"/>
    <w:rsid w:val="0055552E"/>
    <w:rsid w:val="00557A27"/>
    <w:rsid w:val="00561B42"/>
    <w:rsid w:val="00565BD2"/>
    <w:rsid w:val="00570769"/>
    <w:rsid w:val="00572387"/>
    <w:rsid w:val="0057453F"/>
    <w:rsid w:val="00594CFC"/>
    <w:rsid w:val="00596189"/>
    <w:rsid w:val="005A2A4D"/>
    <w:rsid w:val="005C486E"/>
    <w:rsid w:val="005D6853"/>
    <w:rsid w:val="005D7CD4"/>
    <w:rsid w:val="005F1FD4"/>
    <w:rsid w:val="005F232C"/>
    <w:rsid w:val="00610B7F"/>
    <w:rsid w:val="006151F9"/>
    <w:rsid w:val="00621F4D"/>
    <w:rsid w:val="00646CAA"/>
    <w:rsid w:val="0065120E"/>
    <w:rsid w:val="00665EF1"/>
    <w:rsid w:val="006807EE"/>
    <w:rsid w:val="00690FFE"/>
    <w:rsid w:val="006A5705"/>
    <w:rsid w:val="006B1632"/>
    <w:rsid w:val="006B6420"/>
    <w:rsid w:val="006C7D7A"/>
    <w:rsid w:val="006D0EA5"/>
    <w:rsid w:val="006E19A1"/>
    <w:rsid w:val="006E390D"/>
    <w:rsid w:val="006E4547"/>
    <w:rsid w:val="006E68B2"/>
    <w:rsid w:val="006F464B"/>
    <w:rsid w:val="006F66B8"/>
    <w:rsid w:val="007119C7"/>
    <w:rsid w:val="007128C9"/>
    <w:rsid w:val="007133D9"/>
    <w:rsid w:val="00721045"/>
    <w:rsid w:val="00722B12"/>
    <w:rsid w:val="0072628E"/>
    <w:rsid w:val="007312E9"/>
    <w:rsid w:val="00734820"/>
    <w:rsid w:val="0074248C"/>
    <w:rsid w:val="00743674"/>
    <w:rsid w:val="00752EB0"/>
    <w:rsid w:val="007567B2"/>
    <w:rsid w:val="00767CE5"/>
    <w:rsid w:val="00772249"/>
    <w:rsid w:val="00781B69"/>
    <w:rsid w:val="007829F7"/>
    <w:rsid w:val="00792581"/>
    <w:rsid w:val="007972F6"/>
    <w:rsid w:val="00797CEB"/>
    <w:rsid w:val="007A5D0F"/>
    <w:rsid w:val="007B1C0D"/>
    <w:rsid w:val="007C13DB"/>
    <w:rsid w:val="007C4A3F"/>
    <w:rsid w:val="007C5458"/>
    <w:rsid w:val="007D5FB4"/>
    <w:rsid w:val="0080713D"/>
    <w:rsid w:val="00810176"/>
    <w:rsid w:val="00816861"/>
    <w:rsid w:val="00824F57"/>
    <w:rsid w:val="00825464"/>
    <w:rsid w:val="0083272E"/>
    <w:rsid w:val="0083278E"/>
    <w:rsid w:val="00836033"/>
    <w:rsid w:val="00845C9F"/>
    <w:rsid w:val="00853D0D"/>
    <w:rsid w:val="00853D84"/>
    <w:rsid w:val="008623CB"/>
    <w:rsid w:val="00864386"/>
    <w:rsid w:val="008703C3"/>
    <w:rsid w:val="00871A58"/>
    <w:rsid w:val="008911B5"/>
    <w:rsid w:val="00894C0B"/>
    <w:rsid w:val="00894D54"/>
    <w:rsid w:val="0089520E"/>
    <w:rsid w:val="008A4872"/>
    <w:rsid w:val="008B0CC6"/>
    <w:rsid w:val="008C11DB"/>
    <w:rsid w:val="008C6267"/>
    <w:rsid w:val="008D3FB3"/>
    <w:rsid w:val="008F6DAC"/>
    <w:rsid w:val="00915BC9"/>
    <w:rsid w:val="00916AAA"/>
    <w:rsid w:val="00924BC8"/>
    <w:rsid w:val="00927435"/>
    <w:rsid w:val="00931F7A"/>
    <w:rsid w:val="00933FEA"/>
    <w:rsid w:val="0094207F"/>
    <w:rsid w:val="00943949"/>
    <w:rsid w:val="00952C2C"/>
    <w:rsid w:val="00966876"/>
    <w:rsid w:val="009773CF"/>
    <w:rsid w:val="00993E15"/>
    <w:rsid w:val="009B26BD"/>
    <w:rsid w:val="009C11E6"/>
    <w:rsid w:val="009D04C7"/>
    <w:rsid w:val="009D1989"/>
    <w:rsid w:val="009E2A90"/>
    <w:rsid w:val="009E5D5D"/>
    <w:rsid w:val="009F47E2"/>
    <w:rsid w:val="00A10FB6"/>
    <w:rsid w:val="00A11ED5"/>
    <w:rsid w:val="00A1265B"/>
    <w:rsid w:val="00A13106"/>
    <w:rsid w:val="00A30E90"/>
    <w:rsid w:val="00A311D9"/>
    <w:rsid w:val="00A34148"/>
    <w:rsid w:val="00A4143B"/>
    <w:rsid w:val="00A53269"/>
    <w:rsid w:val="00A734A0"/>
    <w:rsid w:val="00A84B8E"/>
    <w:rsid w:val="00A94669"/>
    <w:rsid w:val="00A94ECF"/>
    <w:rsid w:val="00AC4184"/>
    <w:rsid w:val="00AC41CE"/>
    <w:rsid w:val="00AD52DE"/>
    <w:rsid w:val="00AD5495"/>
    <w:rsid w:val="00AE67DB"/>
    <w:rsid w:val="00B13D73"/>
    <w:rsid w:val="00B258DC"/>
    <w:rsid w:val="00B33C27"/>
    <w:rsid w:val="00B4171E"/>
    <w:rsid w:val="00B42D47"/>
    <w:rsid w:val="00B46D50"/>
    <w:rsid w:val="00B472CA"/>
    <w:rsid w:val="00B50271"/>
    <w:rsid w:val="00B5602B"/>
    <w:rsid w:val="00B61EA4"/>
    <w:rsid w:val="00B7157C"/>
    <w:rsid w:val="00B82F56"/>
    <w:rsid w:val="00B85182"/>
    <w:rsid w:val="00B93F44"/>
    <w:rsid w:val="00B97900"/>
    <w:rsid w:val="00BC597B"/>
    <w:rsid w:val="00BD37AC"/>
    <w:rsid w:val="00BD39B2"/>
    <w:rsid w:val="00BF4497"/>
    <w:rsid w:val="00BF72AC"/>
    <w:rsid w:val="00C13A4D"/>
    <w:rsid w:val="00C2032F"/>
    <w:rsid w:val="00C2351F"/>
    <w:rsid w:val="00C23619"/>
    <w:rsid w:val="00C26BD8"/>
    <w:rsid w:val="00C31560"/>
    <w:rsid w:val="00C33108"/>
    <w:rsid w:val="00C37636"/>
    <w:rsid w:val="00C4529E"/>
    <w:rsid w:val="00C46EC5"/>
    <w:rsid w:val="00C51BB3"/>
    <w:rsid w:val="00C53348"/>
    <w:rsid w:val="00C673A8"/>
    <w:rsid w:val="00C720CA"/>
    <w:rsid w:val="00C80C6F"/>
    <w:rsid w:val="00C91227"/>
    <w:rsid w:val="00C9169B"/>
    <w:rsid w:val="00CA0899"/>
    <w:rsid w:val="00CC1D64"/>
    <w:rsid w:val="00CC6A7D"/>
    <w:rsid w:val="00CD1C20"/>
    <w:rsid w:val="00CF3962"/>
    <w:rsid w:val="00CF59C8"/>
    <w:rsid w:val="00D16059"/>
    <w:rsid w:val="00D264FF"/>
    <w:rsid w:val="00D33BDB"/>
    <w:rsid w:val="00D346EE"/>
    <w:rsid w:val="00D36B96"/>
    <w:rsid w:val="00D36C55"/>
    <w:rsid w:val="00D575B4"/>
    <w:rsid w:val="00D8510C"/>
    <w:rsid w:val="00DA4A64"/>
    <w:rsid w:val="00DA4E68"/>
    <w:rsid w:val="00DA62AF"/>
    <w:rsid w:val="00DA718B"/>
    <w:rsid w:val="00DC553A"/>
    <w:rsid w:val="00DD0A27"/>
    <w:rsid w:val="00DD1E83"/>
    <w:rsid w:val="00DE5376"/>
    <w:rsid w:val="00DE5D14"/>
    <w:rsid w:val="00DE7EDD"/>
    <w:rsid w:val="00DF1CF6"/>
    <w:rsid w:val="00E06701"/>
    <w:rsid w:val="00E22761"/>
    <w:rsid w:val="00E36F02"/>
    <w:rsid w:val="00E453AE"/>
    <w:rsid w:val="00E556E1"/>
    <w:rsid w:val="00E56F7E"/>
    <w:rsid w:val="00E57D97"/>
    <w:rsid w:val="00E7662A"/>
    <w:rsid w:val="00E8651B"/>
    <w:rsid w:val="00E9052C"/>
    <w:rsid w:val="00E93CF5"/>
    <w:rsid w:val="00EA0F86"/>
    <w:rsid w:val="00EB7C71"/>
    <w:rsid w:val="00EC0F04"/>
    <w:rsid w:val="00EC292F"/>
    <w:rsid w:val="00ED1237"/>
    <w:rsid w:val="00ED1FEC"/>
    <w:rsid w:val="00EE0424"/>
    <w:rsid w:val="00EE6FE4"/>
    <w:rsid w:val="00EF10F2"/>
    <w:rsid w:val="00EF7D44"/>
    <w:rsid w:val="00F115EF"/>
    <w:rsid w:val="00F16198"/>
    <w:rsid w:val="00F2502E"/>
    <w:rsid w:val="00F41F47"/>
    <w:rsid w:val="00F42F4B"/>
    <w:rsid w:val="00F43C34"/>
    <w:rsid w:val="00F45E51"/>
    <w:rsid w:val="00F52810"/>
    <w:rsid w:val="00F56A4D"/>
    <w:rsid w:val="00F6012D"/>
    <w:rsid w:val="00F658CE"/>
    <w:rsid w:val="00F65910"/>
    <w:rsid w:val="00F700F0"/>
    <w:rsid w:val="00F73A0C"/>
    <w:rsid w:val="00F953B3"/>
    <w:rsid w:val="00FB497B"/>
    <w:rsid w:val="00FB724F"/>
    <w:rsid w:val="00FD00FD"/>
    <w:rsid w:val="00FD1F45"/>
    <w:rsid w:val="00FE37CF"/>
    <w:rsid w:val="00FF3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strokecolor="none"/>
    </o:shapedefaults>
    <o:shapelayout v:ext="edit">
      <o:idmap v:ext="edit" data="1"/>
    </o:shapelayout>
  </w:shapeDefaults>
  <w:decimalSymbol w:val="."/>
  <w:listSeparator w:val=","/>
  <w14:docId w14:val="30064C85"/>
  <w15:chartTrackingRefBased/>
  <w15:docId w15:val="{9EB34EBA-244A-46F8-A9AC-FA72979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5">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4. Sub-headings333"/>
    <w:rsid w:val="00295380"/>
  </w:style>
  <w:style w:type="paragraph" w:styleId="Heading1">
    <w:name w:val="heading 1"/>
    <w:aliases w:val="3. Headings333"/>
    <w:basedOn w:val="Normal"/>
    <w:next w:val="Normal"/>
    <w:link w:val="Heading1Char"/>
    <w:uiPriority w:val="9"/>
    <w:rsid w:val="00915BC9"/>
    <w:pPr>
      <w:keepNext/>
      <w:keepLines/>
      <w:spacing w:before="400" w:after="40" w:line="240" w:lineRule="auto"/>
      <w:outlineLvl w:val="0"/>
    </w:pPr>
    <w:rPr>
      <w:rFonts w:asciiTheme="majorHAnsi" w:eastAsiaTheme="majorEastAsia" w:hAnsiTheme="majorHAnsi" w:cstheme="majorBidi"/>
      <w:color w:val="205F5B" w:themeColor="accent1" w:themeShade="80"/>
      <w:sz w:val="36"/>
      <w:szCs w:val="36"/>
    </w:rPr>
  </w:style>
  <w:style w:type="paragraph" w:styleId="Heading2">
    <w:name w:val="heading 2"/>
    <w:basedOn w:val="Normal"/>
    <w:next w:val="Normal"/>
    <w:link w:val="Heading2Char"/>
    <w:uiPriority w:val="9"/>
    <w:semiHidden/>
    <w:unhideWhenUsed/>
    <w:qFormat/>
    <w:rsid w:val="00915BC9"/>
    <w:pPr>
      <w:keepNext/>
      <w:keepLines/>
      <w:spacing w:before="40" w:after="0" w:line="240" w:lineRule="auto"/>
      <w:outlineLvl w:val="1"/>
    </w:pPr>
    <w:rPr>
      <w:rFonts w:asciiTheme="majorHAnsi" w:eastAsiaTheme="majorEastAsia" w:hAnsiTheme="majorHAnsi" w:cstheme="majorBidi"/>
      <w:color w:val="308F88" w:themeColor="accent1" w:themeShade="BF"/>
      <w:sz w:val="32"/>
      <w:szCs w:val="32"/>
    </w:rPr>
  </w:style>
  <w:style w:type="paragraph" w:styleId="Heading3">
    <w:name w:val="heading 3"/>
    <w:basedOn w:val="Normal"/>
    <w:next w:val="Normal"/>
    <w:link w:val="Heading3Char"/>
    <w:uiPriority w:val="9"/>
    <w:semiHidden/>
    <w:unhideWhenUsed/>
    <w:qFormat/>
    <w:rsid w:val="00915BC9"/>
    <w:pPr>
      <w:keepNext/>
      <w:keepLines/>
      <w:spacing w:before="40" w:after="0" w:line="240" w:lineRule="auto"/>
      <w:outlineLvl w:val="2"/>
    </w:pPr>
    <w:rPr>
      <w:rFonts w:asciiTheme="majorHAnsi" w:eastAsiaTheme="majorEastAsia" w:hAnsiTheme="majorHAnsi" w:cstheme="majorBidi"/>
      <w:color w:val="308F88" w:themeColor="accent1" w:themeShade="BF"/>
      <w:sz w:val="28"/>
      <w:szCs w:val="28"/>
    </w:rPr>
  </w:style>
  <w:style w:type="paragraph" w:styleId="Heading4">
    <w:name w:val="heading 4"/>
    <w:basedOn w:val="Normal"/>
    <w:next w:val="Normal"/>
    <w:link w:val="Heading4Char"/>
    <w:uiPriority w:val="9"/>
    <w:semiHidden/>
    <w:unhideWhenUsed/>
    <w:qFormat/>
    <w:rsid w:val="00915BC9"/>
    <w:pPr>
      <w:keepNext/>
      <w:keepLines/>
      <w:spacing w:before="40" w:after="0"/>
      <w:outlineLvl w:val="3"/>
    </w:pPr>
    <w:rPr>
      <w:rFonts w:asciiTheme="majorHAnsi" w:eastAsiaTheme="majorEastAsia" w:hAnsiTheme="majorHAnsi" w:cstheme="majorBidi"/>
      <w:color w:val="308F88" w:themeColor="accent1" w:themeShade="BF"/>
      <w:sz w:val="24"/>
      <w:szCs w:val="24"/>
    </w:rPr>
  </w:style>
  <w:style w:type="paragraph" w:styleId="Heading5">
    <w:name w:val="heading 5"/>
    <w:basedOn w:val="Normal"/>
    <w:next w:val="Normal"/>
    <w:link w:val="Heading5Char"/>
    <w:uiPriority w:val="9"/>
    <w:semiHidden/>
    <w:unhideWhenUsed/>
    <w:qFormat/>
    <w:rsid w:val="00915BC9"/>
    <w:pPr>
      <w:keepNext/>
      <w:keepLines/>
      <w:spacing w:before="40" w:after="0"/>
      <w:outlineLvl w:val="4"/>
    </w:pPr>
    <w:rPr>
      <w:rFonts w:asciiTheme="majorHAnsi" w:eastAsiaTheme="majorEastAsia" w:hAnsiTheme="majorHAnsi" w:cstheme="majorBidi"/>
      <w:caps/>
      <w:color w:val="308F88" w:themeColor="accent1" w:themeShade="BF"/>
    </w:rPr>
  </w:style>
  <w:style w:type="paragraph" w:styleId="Heading6">
    <w:name w:val="heading 6"/>
    <w:basedOn w:val="Normal"/>
    <w:next w:val="Normal"/>
    <w:link w:val="Heading6Char"/>
    <w:uiPriority w:val="9"/>
    <w:semiHidden/>
    <w:unhideWhenUsed/>
    <w:qFormat/>
    <w:rsid w:val="00915BC9"/>
    <w:pPr>
      <w:keepNext/>
      <w:keepLines/>
      <w:spacing w:before="40" w:after="0"/>
      <w:outlineLvl w:val="5"/>
    </w:pPr>
    <w:rPr>
      <w:rFonts w:asciiTheme="majorHAnsi" w:eastAsiaTheme="majorEastAsia" w:hAnsiTheme="majorHAnsi" w:cstheme="majorBidi"/>
      <w:i/>
      <w:iCs/>
      <w:caps/>
      <w:color w:val="205F5B" w:themeColor="accent1" w:themeShade="80"/>
    </w:rPr>
  </w:style>
  <w:style w:type="paragraph" w:styleId="Heading7">
    <w:name w:val="heading 7"/>
    <w:basedOn w:val="Normal"/>
    <w:next w:val="Normal"/>
    <w:link w:val="Heading7Char"/>
    <w:uiPriority w:val="9"/>
    <w:semiHidden/>
    <w:unhideWhenUsed/>
    <w:qFormat/>
    <w:rsid w:val="00915BC9"/>
    <w:pPr>
      <w:keepNext/>
      <w:keepLines/>
      <w:spacing w:before="40" w:after="0"/>
      <w:outlineLvl w:val="6"/>
    </w:pPr>
    <w:rPr>
      <w:rFonts w:asciiTheme="majorHAnsi" w:eastAsiaTheme="majorEastAsia" w:hAnsiTheme="majorHAnsi" w:cstheme="majorBidi"/>
      <w:b/>
      <w:bCs/>
      <w:color w:val="205F5B" w:themeColor="accent1" w:themeShade="80"/>
    </w:rPr>
  </w:style>
  <w:style w:type="paragraph" w:styleId="Heading8">
    <w:name w:val="heading 8"/>
    <w:basedOn w:val="Normal"/>
    <w:next w:val="Normal"/>
    <w:link w:val="Heading8Char"/>
    <w:uiPriority w:val="9"/>
    <w:semiHidden/>
    <w:unhideWhenUsed/>
    <w:qFormat/>
    <w:rsid w:val="00915BC9"/>
    <w:pPr>
      <w:keepNext/>
      <w:keepLines/>
      <w:spacing w:before="40" w:after="0"/>
      <w:outlineLvl w:val="7"/>
    </w:pPr>
    <w:rPr>
      <w:rFonts w:asciiTheme="majorHAnsi" w:eastAsiaTheme="majorEastAsia" w:hAnsiTheme="majorHAnsi" w:cstheme="majorBidi"/>
      <w:b/>
      <w:bCs/>
      <w:i/>
      <w:iCs/>
      <w:color w:val="205F5B" w:themeColor="accent1" w:themeShade="80"/>
    </w:rPr>
  </w:style>
  <w:style w:type="paragraph" w:styleId="Heading9">
    <w:name w:val="heading 9"/>
    <w:basedOn w:val="Normal"/>
    <w:next w:val="Normal"/>
    <w:link w:val="Heading9Char"/>
    <w:uiPriority w:val="9"/>
    <w:semiHidden/>
    <w:unhideWhenUsed/>
    <w:qFormat/>
    <w:rsid w:val="00915BC9"/>
    <w:pPr>
      <w:keepNext/>
      <w:keepLines/>
      <w:spacing w:before="40" w:after="0"/>
      <w:outlineLvl w:val="8"/>
    </w:pPr>
    <w:rPr>
      <w:rFonts w:asciiTheme="majorHAnsi" w:eastAsiaTheme="majorEastAsia" w:hAnsiTheme="majorHAnsi" w:cstheme="majorBidi"/>
      <w:i/>
      <w:iCs/>
      <w:color w:val="205F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72387"/>
    <w:pPr>
      <w:tabs>
        <w:tab w:val="center" w:pos="4513"/>
        <w:tab w:val="right" w:pos="9026"/>
      </w:tabs>
      <w:spacing w:after="0" w:line="240" w:lineRule="auto"/>
    </w:pPr>
  </w:style>
  <w:style w:type="character" w:customStyle="1" w:styleId="Heading1Char">
    <w:name w:val="Heading 1 Char"/>
    <w:aliases w:val="3. Headings333 Char"/>
    <w:basedOn w:val="DefaultParagraphFont"/>
    <w:link w:val="Heading1"/>
    <w:uiPriority w:val="9"/>
    <w:rsid w:val="00915BC9"/>
    <w:rPr>
      <w:rFonts w:asciiTheme="majorHAnsi" w:eastAsiaTheme="majorEastAsia" w:hAnsiTheme="majorHAnsi" w:cstheme="majorBidi"/>
      <w:color w:val="205F5B" w:themeColor="accent1" w:themeShade="80"/>
      <w:sz w:val="36"/>
      <w:szCs w:val="36"/>
    </w:rPr>
  </w:style>
  <w:style w:type="character" w:customStyle="1" w:styleId="HeaderChar">
    <w:name w:val="Header Char"/>
    <w:basedOn w:val="DefaultParagraphFont"/>
    <w:link w:val="Header"/>
    <w:rsid w:val="00572387"/>
  </w:style>
  <w:style w:type="paragraph" w:customStyle="1" w:styleId="1Maintitle">
    <w:name w:val="1. Main title"/>
    <w:basedOn w:val="Normal"/>
    <w:qFormat/>
    <w:rsid w:val="000C31F7"/>
    <w:pPr>
      <w:jc w:val="center"/>
    </w:pPr>
    <w:rPr>
      <w:color w:val="4D5256" w:themeColor="accent5"/>
      <w:sz w:val="28"/>
    </w:rPr>
  </w:style>
  <w:style w:type="paragraph" w:customStyle="1" w:styleId="2Sub-title">
    <w:name w:val="2. Sub-title"/>
    <w:basedOn w:val="Normal"/>
    <w:link w:val="2Sub-titleChar"/>
    <w:qFormat/>
    <w:rsid w:val="000C31F7"/>
    <w:pPr>
      <w:spacing w:after="40"/>
      <w:jc w:val="center"/>
    </w:pPr>
    <w:rPr>
      <w:color w:val="4D5256" w:themeColor="accent5"/>
      <w:sz w:val="24"/>
    </w:rPr>
  </w:style>
  <w:style w:type="character" w:customStyle="1" w:styleId="Heading2Char">
    <w:name w:val="Heading 2 Char"/>
    <w:basedOn w:val="DefaultParagraphFont"/>
    <w:link w:val="Heading2"/>
    <w:uiPriority w:val="9"/>
    <w:semiHidden/>
    <w:rsid w:val="00915BC9"/>
    <w:rPr>
      <w:rFonts w:asciiTheme="majorHAnsi" w:eastAsiaTheme="majorEastAsia" w:hAnsiTheme="majorHAnsi" w:cstheme="majorBidi"/>
      <w:color w:val="308F88" w:themeColor="accent1" w:themeShade="BF"/>
      <w:sz w:val="32"/>
      <w:szCs w:val="32"/>
    </w:rPr>
  </w:style>
  <w:style w:type="character" w:customStyle="1" w:styleId="2Sub-titleChar">
    <w:name w:val="2. Sub-title Char"/>
    <w:basedOn w:val="DefaultParagraphFont"/>
    <w:link w:val="2Sub-title"/>
    <w:rsid w:val="000C31F7"/>
    <w:rPr>
      <w:color w:val="4D5256" w:themeColor="accent5"/>
      <w:sz w:val="24"/>
    </w:rPr>
  </w:style>
  <w:style w:type="character" w:customStyle="1" w:styleId="Heading3Char">
    <w:name w:val="Heading 3 Char"/>
    <w:basedOn w:val="DefaultParagraphFont"/>
    <w:link w:val="Heading3"/>
    <w:uiPriority w:val="9"/>
    <w:semiHidden/>
    <w:rsid w:val="00915BC9"/>
    <w:rPr>
      <w:rFonts w:asciiTheme="majorHAnsi" w:eastAsiaTheme="majorEastAsia" w:hAnsiTheme="majorHAnsi" w:cstheme="majorBidi"/>
      <w:color w:val="308F88" w:themeColor="accent1" w:themeShade="BF"/>
      <w:sz w:val="28"/>
      <w:szCs w:val="28"/>
    </w:rPr>
  </w:style>
  <w:style w:type="character" w:customStyle="1" w:styleId="Heading4Char">
    <w:name w:val="Heading 4 Char"/>
    <w:basedOn w:val="DefaultParagraphFont"/>
    <w:link w:val="Heading4"/>
    <w:uiPriority w:val="9"/>
    <w:semiHidden/>
    <w:rsid w:val="00915BC9"/>
    <w:rPr>
      <w:rFonts w:asciiTheme="majorHAnsi" w:eastAsiaTheme="majorEastAsia" w:hAnsiTheme="majorHAnsi" w:cstheme="majorBidi"/>
      <w:color w:val="308F88" w:themeColor="accent1" w:themeShade="BF"/>
      <w:sz w:val="24"/>
      <w:szCs w:val="24"/>
    </w:rPr>
  </w:style>
  <w:style w:type="character" w:customStyle="1" w:styleId="Heading5Char">
    <w:name w:val="Heading 5 Char"/>
    <w:basedOn w:val="DefaultParagraphFont"/>
    <w:link w:val="Heading5"/>
    <w:uiPriority w:val="9"/>
    <w:semiHidden/>
    <w:rsid w:val="00915BC9"/>
    <w:rPr>
      <w:rFonts w:asciiTheme="majorHAnsi" w:eastAsiaTheme="majorEastAsia" w:hAnsiTheme="majorHAnsi" w:cstheme="majorBidi"/>
      <w:caps/>
      <w:color w:val="308F88" w:themeColor="accent1" w:themeShade="BF"/>
    </w:rPr>
  </w:style>
  <w:style w:type="character" w:customStyle="1" w:styleId="Heading6Char">
    <w:name w:val="Heading 6 Char"/>
    <w:basedOn w:val="DefaultParagraphFont"/>
    <w:link w:val="Heading6"/>
    <w:uiPriority w:val="9"/>
    <w:semiHidden/>
    <w:rsid w:val="00915BC9"/>
    <w:rPr>
      <w:rFonts w:asciiTheme="majorHAnsi" w:eastAsiaTheme="majorEastAsia" w:hAnsiTheme="majorHAnsi" w:cstheme="majorBidi"/>
      <w:i/>
      <w:iCs/>
      <w:caps/>
      <w:color w:val="205F5B" w:themeColor="accent1" w:themeShade="80"/>
    </w:rPr>
  </w:style>
  <w:style w:type="character" w:customStyle="1" w:styleId="Heading7Char">
    <w:name w:val="Heading 7 Char"/>
    <w:basedOn w:val="DefaultParagraphFont"/>
    <w:link w:val="Heading7"/>
    <w:uiPriority w:val="9"/>
    <w:semiHidden/>
    <w:rsid w:val="00915BC9"/>
    <w:rPr>
      <w:rFonts w:asciiTheme="majorHAnsi" w:eastAsiaTheme="majorEastAsia" w:hAnsiTheme="majorHAnsi" w:cstheme="majorBidi"/>
      <w:b/>
      <w:bCs/>
      <w:color w:val="205F5B" w:themeColor="accent1" w:themeShade="80"/>
    </w:rPr>
  </w:style>
  <w:style w:type="character" w:customStyle="1" w:styleId="Heading8Char">
    <w:name w:val="Heading 8 Char"/>
    <w:basedOn w:val="DefaultParagraphFont"/>
    <w:link w:val="Heading8"/>
    <w:uiPriority w:val="9"/>
    <w:semiHidden/>
    <w:rsid w:val="00915BC9"/>
    <w:rPr>
      <w:rFonts w:asciiTheme="majorHAnsi" w:eastAsiaTheme="majorEastAsia" w:hAnsiTheme="majorHAnsi" w:cstheme="majorBidi"/>
      <w:b/>
      <w:bCs/>
      <w:i/>
      <w:iCs/>
      <w:color w:val="205F5B" w:themeColor="accent1" w:themeShade="80"/>
    </w:rPr>
  </w:style>
  <w:style w:type="character" w:customStyle="1" w:styleId="Heading9Char">
    <w:name w:val="Heading 9 Char"/>
    <w:basedOn w:val="DefaultParagraphFont"/>
    <w:link w:val="Heading9"/>
    <w:uiPriority w:val="9"/>
    <w:semiHidden/>
    <w:rsid w:val="00915BC9"/>
    <w:rPr>
      <w:rFonts w:asciiTheme="majorHAnsi" w:eastAsiaTheme="majorEastAsia" w:hAnsiTheme="majorHAnsi" w:cstheme="majorBidi"/>
      <w:i/>
      <w:iCs/>
      <w:color w:val="205F5B" w:themeColor="accent1" w:themeShade="80"/>
    </w:rPr>
  </w:style>
  <w:style w:type="paragraph" w:styleId="Caption">
    <w:name w:val="caption"/>
    <w:basedOn w:val="Normal"/>
    <w:next w:val="Normal"/>
    <w:uiPriority w:val="35"/>
    <w:semiHidden/>
    <w:unhideWhenUsed/>
    <w:qFormat/>
    <w:rsid w:val="00915BC9"/>
    <w:pPr>
      <w:spacing w:line="240" w:lineRule="auto"/>
    </w:pPr>
    <w:rPr>
      <w:b/>
      <w:bCs/>
      <w:smallCaps/>
      <w:color w:val="00205C" w:themeColor="text2"/>
    </w:rPr>
  </w:style>
  <w:style w:type="paragraph" w:customStyle="1" w:styleId="3Headings">
    <w:name w:val="3. Headings"/>
    <w:basedOn w:val="1Maintitle"/>
    <w:qFormat/>
    <w:rsid w:val="000830B2"/>
    <w:pPr>
      <w:spacing w:before="360" w:after="120"/>
      <w:jc w:val="left"/>
    </w:pPr>
    <w:rPr>
      <w:color w:val="8073B5"/>
    </w:rPr>
  </w:style>
  <w:style w:type="paragraph" w:customStyle="1" w:styleId="4Sub-headingsA">
    <w:name w:val="4. Sub-headings A"/>
    <w:basedOn w:val="3Headings"/>
    <w:qFormat/>
    <w:rsid w:val="000C31F7"/>
    <w:rPr>
      <w:b/>
      <w:color w:val="41BFB6"/>
      <w:sz w:val="24"/>
    </w:rPr>
  </w:style>
  <w:style w:type="paragraph" w:customStyle="1" w:styleId="5Normaltext">
    <w:name w:val="5. Normal text"/>
    <w:qFormat/>
    <w:rsid w:val="00186EC9"/>
    <w:pPr>
      <w:spacing w:after="240" w:line="240" w:lineRule="auto"/>
    </w:pPr>
    <w:rPr>
      <w:color w:val="000000"/>
    </w:rPr>
  </w:style>
  <w:style w:type="paragraph" w:customStyle="1" w:styleId="6Highlightedpassage">
    <w:name w:val="6. Highlighted passage"/>
    <w:basedOn w:val="5Normaltext"/>
    <w:qFormat/>
    <w:rsid w:val="00D36C55"/>
    <w:pPr>
      <w:ind w:left="567"/>
    </w:pPr>
    <w:rPr>
      <w:b/>
      <w:color w:val="00205C"/>
    </w:rPr>
  </w:style>
  <w:style w:type="paragraph" w:styleId="Footer">
    <w:name w:val="footer"/>
    <w:basedOn w:val="Normal"/>
    <w:link w:val="FooterChar"/>
    <w:uiPriority w:val="99"/>
    <w:unhideWhenUsed/>
    <w:rsid w:val="00572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87"/>
  </w:style>
  <w:style w:type="paragraph" w:styleId="ListParagraph">
    <w:name w:val="List Paragraph"/>
    <w:basedOn w:val="Normal"/>
    <w:uiPriority w:val="34"/>
    <w:qFormat/>
    <w:rsid w:val="00A1265B"/>
    <w:pPr>
      <w:ind w:left="720"/>
      <w:contextualSpacing/>
    </w:pPr>
  </w:style>
  <w:style w:type="character" w:styleId="Hyperlink">
    <w:name w:val="Hyperlink"/>
    <w:basedOn w:val="DefaultParagraphFont"/>
    <w:unhideWhenUsed/>
    <w:rsid w:val="00ED1237"/>
    <w:rPr>
      <w:color w:val="34C1D6" w:themeColor="hyperlink"/>
      <w:u w:val="single"/>
    </w:rPr>
  </w:style>
  <w:style w:type="character" w:styleId="Mention">
    <w:name w:val="Mention"/>
    <w:basedOn w:val="DefaultParagraphFont"/>
    <w:uiPriority w:val="99"/>
    <w:semiHidden/>
    <w:unhideWhenUsed/>
    <w:rsid w:val="00ED1237"/>
    <w:rPr>
      <w:color w:val="2B579A"/>
      <w:shd w:val="clear" w:color="auto" w:fill="E6E6E6"/>
    </w:rPr>
  </w:style>
  <w:style w:type="paragraph" w:customStyle="1" w:styleId="4Sub-headingsB">
    <w:name w:val="4. Sub-headings B"/>
    <w:basedOn w:val="Normal"/>
    <w:link w:val="4Sub-headingsBChar"/>
    <w:qFormat/>
    <w:rsid w:val="00C53348"/>
    <w:pPr>
      <w:spacing w:before="240" w:after="120"/>
    </w:pPr>
    <w:rPr>
      <w:b/>
      <w:sz w:val="24"/>
    </w:rPr>
  </w:style>
  <w:style w:type="character" w:customStyle="1" w:styleId="4Sub-headingsBChar">
    <w:name w:val="4. Sub-headings B Char"/>
    <w:basedOn w:val="DefaultParagraphFont"/>
    <w:link w:val="4Sub-headingsB"/>
    <w:rsid w:val="00C53348"/>
    <w:rPr>
      <w:b/>
      <w:sz w:val="24"/>
    </w:rPr>
  </w:style>
  <w:style w:type="paragraph" w:styleId="TOCHeading">
    <w:name w:val="TOC Heading"/>
    <w:basedOn w:val="Heading1"/>
    <w:next w:val="Normal"/>
    <w:uiPriority w:val="39"/>
    <w:semiHidden/>
    <w:unhideWhenUsed/>
    <w:qFormat/>
    <w:rsid w:val="00915BC9"/>
    <w:pPr>
      <w:outlineLvl w:val="9"/>
    </w:pPr>
  </w:style>
  <w:style w:type="paragraph" w:styleId="PlainText">
    <w:name w:val="Plain Text"/>
    <w:basedOn w:val="Normal"/>
    <w:link w:val="PlainTextChar"/>
    <w:uiPriority w:val="99"/>
    <w:unhideWhenUsed/>
    <w:rsid w:val="00C26BD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26BD8"/>
    <w:rPr>
      <w:rFonts w:ascii="Consolas" w:eastAsia="Calibri" w:hAnsi="Consolas" w:cs="Times New Roman"/>
      <w:sz w:val="21"/>
      <w:szCs w:val="21"/>
    </w:rPr>
  </w:style>
  <w:style w:type="paragraph" w:customStyle="1" w:styleId="Default">
    <w:name w:val="Default"/>
    <w:rsid w:val="00C26BD8"/>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semiHidden/>
    <w:unhideWhenUsed/>
    <w:rsid w:val="00F41F47"/>
    <w:rPr>
      <w:sz w:val="16"/>
      <w:szCs w:val="16"/>
    </w:rPr>
  </w:style>
  <w:style w:type="paragraph" w:styleId="CommentText">
    <w:name w:val="annotation text"/>
    <w:basedOn w:val="Normal"/>
    <w:link w:val="CommentTextChar"/>
    <w:semiHidden/>
    <w:unhideWhenUsed/>
    <w:rsid w:val="00F41F47"/>
    <w:pPr>
      <w:spacing w:line="240" w:lineRule="auto"/>
    </w:pPr>
    <w:rPr>
      <w:sz w:val="20"/>
      <w:szCs w:val="20"/>
    </w:rPr>
  </w:style>
  <w:style w:type="character" w:customStyle="1" w:styleId="CommentTextChar">
    <w:name w:val="Comment Text Char"/>
    <w:basedOn w:val="DefaultParagraphFont"/>
    <w:link w:val="CommentText"/>
    <w:semiHidden/>
    <w:rsid w:val="00F41F47"/>
    <w:rPr>
      <w:sz w:val="20"/>
      <w:szCs w:val="20"/>
    </w:rPr>
  </w:style>
  <w:style w:type="paragraph" w:styleId="CommentSubject">
    <w:name w:val="annotation subject"/>
    <w:basedOn w:val="CommentText"/>
    <w:next w:val="CommentText"/>
    <w:link w:val="CommentSubjectChar"/>
    <w:semiHidden/>
    <w:unhideWhenUsed/>
    <w:rsid w:val="00F41F47"/>
    <w:rPr>
      <w:b/>
      <w:bCs/>
    </w:rPr>
  </w:style>
  <w:style w:type="character" w:customStyle="1" w:styleId="CommentSubjectChar">
    <w:name w:val="Comment Subject Char"/>
    <w:basedOn w:val="CommentTextChar"/>
    <w:link w:val="CommentSubject"/>
    <w:semiHidden/>
    <w:rsid w:val="00F41F47"/>
    <w:rPr>
      <w:b/>
      <w:bCs/>
      <w:sz w:val="20"/>
      <w:szCs w:val="20"/>
    </w:rPr>
  </w:style>
  <w:style w:type="paragraph" w:styleId="BalloonText">
    <w:name w:val="Balloon Text"/>
    <w:basedOn w:val="Normal"/>
    <w:link w:val="BalloonTextChar"/>
    <w:semiHidden/>
    <w:unhideWhenUsed/>
    <w:rsid w:val="00F41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41F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5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MSC theme">
      <a:dk1>
        <a:srgbClr val="4D5156"/>
      </a:dk1>
      <a:lt1>
        <a:srgbClr val="FFFFFF"/>
      </a:lt1>
      <a:dk2>
        <a:srgbClr val="00205C"/>
      </a:dk2>
      <a:lt2>
        <a:srgbClr val="D2D0D1"/>
      </a:lt2>
      <a:accent1>
        <a:srgbClr val="41BFB6"/>
      </a:accent1>
      <a:accent2>
        <a:srgbClr val="8073B5"/>
      </a:accent2>
      <a:accent3>
        <a:srgbClr val="34C1D6"/>
      </a:accent3>
      <a:accent4>
        <a:srgbClr val="00205C"/>
      </a:accent4>
      <a:accent5>
        <a:srgbClr val="4D5256"/>
      </a:accent5>
      <a:accent6>
        <a:srgbClr val="78397A"/>
      </a:accent6>
      <a:hlink>
        <a:srgbClr val="34C1D6"/>
      </a:hlink>
      <a:folHlink>
        <a:srgbClr val="8073B5"/>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E111B-FEA4-4DD5-A75F-D42CA347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6</Pages>
  <Words>1454</Words>
  <Characters>8290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Knight</dc:creator>
  <cp:keywords/>
  <dc:description/>
  <cp:lastModifiedBy>Edward Knight</cp:lastModifiedBy>
  <cp:revision>26</cp:revision>
  <dcterms:created xsi:type="dcterms:W3CDTF">2017-07-17T10:13:00Z</dcterms:created>
  <dcterms:modified xsi:type="dcterms:W3CDTF">2019-10-07T13:21:00Z</dcterms:modified>
</cp:coreProperties>
</file>